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C6BA4" w14:textId="77777777" w:rsidR="004F2FE0" w:rsidRDefault="004F2FE0" w:rsidP="004F2FE0">
      <w:pPr>
        <w:spacing w:before="46" w:line="370" w:lineRule="atLeast"/>
        <w:ind w:left="3835" w:right="4081"/>
        <w:jc w:val="center"/>
        <w:rPr>
          <w:b/>
          <w:sz w:val="19"/>
        </w:rPr>
      </w:pPr>
      <w:bookmarkStart w:id="0" w:name="_GoBack"/>
      <w:bookmarkEnd w:id="0"/>
      <w:r>
        <w:rPr>
          <w:b/>
          <w:spacing w:val="-2"/>
          <w:sz w:val="19"/>
          <w:u w:val="single"/>
        </w:rPr>
        <w:t xml:space="preserve">ΠΑΡΑΡΤΗΜΑ </w:t>
      </w:r>
      <w:r>
        <w:rPr>
          <w:b/>
          <w:spacing w:val="-1"/>
          <w:sz w:val="19"/>
          <w:u w:val="single"/>
        </w:rPr>
        <w:t>Α</w:t>
      </w:r>
      <w:r w:rsidR="00637019" w:rsidRPr="00637019">
        <w:rPr>
          <w:b/>
          <w:spacing w:val="-1"/>
          <w:sz w:val="19"/>
          <w:u w:val="single"/>
        </w:rPr>
        <w:t xml:space="preserve"> </w:t>
      </w:r>
      <w:r>
        <w:rPr>
          <w:b/>
          <w:sz w:val="19"/>
          <w:u w:val="double"/>
        </w:rPr>
        <w:t>ΠΡΑΚΤΙΚΟ</w:t>
      </w:r>
    </w:p>
    <w:p w14:paraId="78AA387C" w14:textId="77777777" w:rsidR="004F2FE0" w:rsidRDefault="004F2FE0" w:rsidP="004F2FE0">
      <w:pPr>
        <w:spacing w:line="229" w:lineRule="exact"/>
        <w:ind w:left="489" w:right="752"/>
        <w:jc w:val="center"/>
        <w:rPr>
          <w:b/>
          <w:sz w:val="19"/>
        </w:rPr>
      </w:pPr>
      <w:r>
        <w:rPr>
          <w:b/>
          <w:sz w:val="19"/>
          <w:u w:val="double"/>
        </w:rPr>
        <w:t>(κατ’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εφαρμογή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της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περ.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α’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της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παρ.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4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του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άρθρου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75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του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ν.</w:t>
      </w:r>
      <w:r w:rsidR="00637019" w:rsidRPr="00637019">
        <w:rPr>
          <w:b/>
          <w:sz w:val="19"/>
          <w:u w:val="double"/>
        </w:rPr>
        <w:t xml:space="preserve"> </w:t>
      </w:r>
      <w:r>
        <w:rPr>
          <w:b/>
          <w:sz w:val="19"/>
          <w:u w:val="double"/>
        </w:rPr>
        <w:t>4823/2021)</w:t>
      </w:r>
    </w:p>
    <w:p w14:paraId="3545D8F2" w14:textId="77777777" w:rsidR="004F2FE0" w:rsidRDefault="004F2FE0" w:rsidP="004F2FE0">
      <w:pPr>
        <w:pStyle w:val="a3"/>
        <w:tabs>
          <w:tab w:val="left" w:pos="1218"/>
        </w:tabs>
        <w:spacing w:before="11"/>
        <w:rPr>
          <w:b/>
          <w:sz w:val="25"/>
        </w:rPr>
      </w:pPr>
    </w:p>
    <w:p w14:paraId="53A084F8" w14:textId="1B535FEC" w:rsidR="004F2FE0" w:rsidRDefault="00A76C26" w:rsidP="004F2FE0">
      <w:pPr>
        <w:pStyle w:val="31"/>
        <w:spacing w:before="0" w:line="231" w:lineRule="exact"/>
        <w:ind w:left="759"/>
        <w:jc w:val="both"/>
      </w:pPr>
      <w:r>
        <w:t>Σε διαδικτυακή συνάντηση μέσω</w:t>
      </w:r>
      <w:r w:rsidRPr="00A76C26">
        <w:t xml:space="preserve"> </w:t>
      </w:r>
      <w:r>
        <w:rPr>
          <w:lang w:val="en-US"/>
        </w:rPr>
        <w:t>Webex</w:t>
      </w:r>
      <w:r w:rsidRPr="00A76C26">
        <w:t xml:space="preserve"> </w:t>
      </w:r>
      <w:r>
        <w:rPr>
          <w:lang w:val="en-US"/>
        </w:rPr>
        <w:t>Meeting</w:t>
      </w:r>
      <w:r w:rsidR="004F2FE0">
        <w:t>,</w:t>
      </w:r>
      <w:r w:rsidR="00637019" w:rsidRPr="00637019">
        <w:t xml:space="preserve"> </w:t>
      </w:r>
      <w:r w:rsidR="004F2FE0">
        <w:t xml:space="preserve">σήμερα </w:t>
      </w:r>
      <w:r w:rsidR="006C1790">
        <w:rPr>
          <w:highlight w:val="yellow"/>
        </w:rPr>
        <w:t>19</w:t>
      </w:r>
      <w:r w:rsidR="00637019" w:rsidRPr="00637019">
        <w:rPr>
          <w:highlight w:val="yellow"/>
        </w:rPr>
        <w:t xml:space="preserve"> </w:t>
      </w:r>
      <w:r w:rsidR="00A4325A" w:rsidRPr="00B53215">
        <w:rPr>
          <w:highlight w:val="yellow"/>
        </w:rPr>
        <w:t>Νοεμβρί</w:t>
      </w:r>
      <w:r w:rsidR="000D1380" w:rsidRPr="00B53215">
        <w:rPr>
          <w:highlight w:val="yellow"/>
        </w:rPr>
        <w:t>ου</w:t>
      </w:r>
      <w:r w:rsidR="00835009" w:rsidRPr="00B53215">
        <w:rPr>
          <w:highlight w:val="yellow"/>
        </w:rPr>
        <w:t xml:space="preserve"> 202</w:t>
      </w:r>
      <w:r w:rsidR="003103BE">
        <w:t>5</w:t>
      </w:r>
      <w:r w:rsidR="004F2FE0">
        <w:t xml:space="preserve"> και ώρα </w:t>
      </w:r>
      <w:r w:rsidR="0026120D" w:rsidRPr="00B53215">
        <w:rPr>
          <w:highlight w:val="yellow"/>
        </w:rPr>
        <w:t>12</w:t>
      </w:r>
      <w:r w:rsidR="00835009" w:rsidRPr="00B53215">
        <w:rPr>
          <w:highlight w:val="yellow"/>
        </w:rPr>
        <w:t>.</w:t>
      </w:r>
      <w:r w:rsidR="000D1380" w:rsidRPr="00B53215">
        <w:rPr>
          <w:highlight w:val="yellow"/>
        </w:rPr>
        <w:t>3</w:t>
      </w:r>
      <w:r w:rsidR="00057F4F" w:rsidRPr="00B53215">
        <w:rPr>
          <w:highlight w:val="yellow"/>
        </w:rPr>
        <w:t>0</w:t>
      </w:r>
      <w:r w:rsidR="004F2FE0">
        <w:t xml:space="preserve"> οι υπογράφοντες,</w:t>
      </w:r>
      <w:r w:rsidR="00637019" w:rsidRPr="00637019">
        <w:t xml:space="preserve"> </w:t>
      </w:r>
      <w:r w:rsidR="004F2FE0">
        <w:t>αξιολογητής και</w:t>
      </w:r>
      <w:r w:rsidR="00637019" w:rsidRPr="00637019">
        <w:t xml:space="preserve"> </w:t>
      </w:r>
      <w:r w:rsidR="0026120D">
        <w:t>αξιολογούμενη</w:t>
      </w:r>
      <w:r w:rsidR="004F2FE0">
        <w:t>,</w:t>
      </w:r>
      <w:r w:rsidR="00637019" w:rsidRPr="00637019">
        <w:t xml:space="preserve"> </w:t>
      </w:r>
      <w:r w:rsidR="004F2FE0">
        <w:t>με</w:t>
      </w:r>
      <w:r w:rsidR="00637019" w:rsidRPr="00637019">
        <w:t xml:space="preserve"> </w:t>
      </w:r>
      <w:r w:rsidR="004F2FE0">
        <w:t>τα</w:t>
      </w:r>
      <w:r w:rsidR="00637019" w:rsidRPr="00637019">
        <w:t xml:space="preserve"> </w:t>
      </w:r>
      <w:r w:rsidR="004F2FE0">
        <w:t>στοιχεία</w:t>
      </w:r>
      <w:r w:rsidR="00637019" w:rsidRPr="00637019">
        <w:t xml:space="preserve"> </w:t>
      </w:r>
      <w:r w:rsidR="004F2FE0">
        <w:t>που</w:t>
      </w:r>
      <w:r w:rsidR="00637019" w:rsidRPr="00637019">
        <w:t xml:space="preserve"> </w:t>
      </w:r>
      <w:r w:rsidR="004F2FE0">
        <w:t>αναγράφονται</w:t>
      </w:r>
      <w:r w:rsidR="00637019" w:rsidRPr="00637019">
        <w:t xml:space="preserve"> </w:t>
      </w:r>
      <w:r w:rsidR="004F2FE0">
        <w:t>στην</w:t>
      </w:r>
      <w:r w:rsidR="00637019" w:rsidRPr="00637019">
        <w:t xml:space="preserve"> </w:t>
      </w:r>
      <w:r w:rsidR="004F2FE0">
        <w:t>παράγραφο</w:t>
      </w:r>
      <w:r w:rsidR="00637019" w:rsidRPr="00637019">
        <w:t xml:space="preserve"> </w:t>
      </w:r>
      <w:r w:rsidR="004F2FE0">
        <w:t>1</w:t>
      </w:r>
      <w:r w:rsidR="00637019" w:rsidRPr="00637019">
        <w:t xml:space="preserve"> </w:t>
      </w:r>
      <w:r w:rsidR="004F2FE0">
        <w:t>του</w:t>
      </w:r>
      <w:r w:rsidR="00637019" w:rsidRPr="00637019">
        <w:t xml:space="preserve"> </w:t>
      </w:r>
      <w:r w:rsidR="004F2FE0">
        <w:t>παρόντος,</w:t>
      </w:r>
      <w:r w:rsidR="00637019" w:rsidRPr="00637019">
        <w:t xml:space="preserve"> </w:t>
      </w:r>
      <w:r w:rsidR="004F2FE0">
        <w:t>συναποδέχτηκαν</w:t>
      </w:r>
      <w:r w:rsidR="00637019" w:rsidRPr="00637019">
        <w:t xml:space="preserve"> </w:t>
      </w:r>
      <w:r w:rsidR="004F2FE0">
        <w:t>ότι</w:t>
      </w:r>
      <w:r w:rsidR="00637019" w:rsidRPr="00637019">
        <w:t xml:space="preserve"> </w:t>
      </w:r>
      <w:r w:rsidR="004F2FE0">
        <w:t>θα</w:t>
      </w:r>
      <w:r w:rsidR="00637019" w:rsidRPr="00637019">
        <w:t xml:space="preserve"> </w:t>
      </w:r>
      <w:r w:rsidR="004F2FE0">
        <w:t>πραγματοποιηθούν</w:t>
      </w:r>
      <w:r w:rsidR="00637019" w:rsidRPr="00637019">
        <w:t xml:space="preserve"> </w:t>
      </w:r>
      <w:r w:rsidR="004F2FE0">
        <w:t>παρατηρήσεις</w:t>
      </w:r>
      <w:r w:rsidR="00637019" w:rsidRPr="00637019">
        <w:t xml:space="preserve"> </w:t>
      </w:r>
      <w:r w:rsidR="004F2FE0">
        <w:t>δύο</w:t>
      </w:r>
      <w:r w:rsidR="00637019" w:rsidRPr="00637019">
        <w:t xml:space="preserve"> </w:t>
      </w:r>
      <w:r w:rsidR="004F2FE0">
        <w:t>(2)</w:t>
      </w:r>
      <w:r w:rsidR="00637019" w:rsidRPr="00637019">
        <w:t xml:space="preserve"> </w:t>
      </w:r>
      <w:r w:rsidR="004F2FE0">
        <w:t>διδασκαλιών/υποστηρικτικών</w:t>
      </w:r>
      <w:r w:rsidR="00637019" w:rsidRPr="00637019">
        <w:t xml:space="preserve"> </w:t>
      </w:r>
      <w:r w:rsidR="004F2FE0">
        <w:t>έργων</w:t>
      </w:r>
      <w:r w:rsidR="00637019" w:rsidRPr="00637019">
        <w:t xml:space="preserve"> </w:t>
      </w:r>
      <w:r w:rsidR="004F2FE0">
        <w:t>ή</w:t>
      </w:r>
      <w:r w:rsidR="00637019" w:rsidRPr="00637019">
        <w:t xml:space="preserve"> </w:t>
      </w:r>
      <w:r w:rsidR="004F2FE0">
        <w:t>προγραμμάτων/παρουσιάσεις</w:t>
      </w:r>
      <w:r w:rsidR="00637019" w:rsidRPr="00637019">
        <w:t xml:space="preserve"> </w:t>
      </w:r>
      <w:r w:rsidR="004F2FE0">
        <w:t>και</w:t>
      </w:r>
      <w:r w:rsidR="00637019" w:rsidRPr="00637019">
        <w:t xml:space="preserve"> </w:t>
      </w:r>
      <w:r w:rsidR="004F2FE0">
        <w:t>αναλύσεις</w:t>
      </w:r>
      <w:r w:rsidR="00637019" w:rsidRPr="00637019">
        <w:t xml:space="preserve"> </w:t>
      </w:r>
      <w:r w:rsidR="004F2FE0">
        <w:t>μελετών</w:t>
      </w:r>
      <w:r w:rsidR="00637019" w:rsidRPr="00637019">
        <w:t xml:space="preserve"> </w:t>
      </w:r>
      <w:r w:rsidR="004F2FE0">
        <w:t>περίπτωσης,</w:t>
      </w:r>
      <w:r w:rsidR="00637019" w:rsidRPr="00637019">
        <w:t xml:space="preserve"> </w:t>
      </w:r>
      <w:r w:rsidR="004F2FE0">
        <w:t>όπως</w:t>
      </w:r>
      <w:r w:rsidR="00637019" w:rsidRPr="00637019">
        <w:t xml:space="preserve"> </w:t>
      </w:r>
      <w:r w:rsidR="004F2FE0">
        <w:t>παρατίθενται</w:t>
      </w:r>
      <w:r w:rsidR="00637019" w:rsidRPr="00637019">
        <w:t xml:space="preserve"> </w:t>
      </w:r>
      <w:r w:rsidR="004F2FE0">
        <w:t>στις</w:t>
      </w:r>
      <w:r w:rsidR="00637019" w:rsidRPr="00637019">
        <w:t xml:space="preserve"> </w:t>
      </w:r>
      <w:r w:rsidR="004F2FE0">
        <w:t>παραγράφους</w:t>
      </w:r>
      <w:r w:rsidR="00637019" w:rsidRPr="00637019">
        <w:t xml:space="preserve"> </w:t>
      </w:r>
      <w:r w:rsidR="004F2FE0">
        <w:t>2</w:t>
      </w:r>
      <w:r w:rsidR="00637019" w:rsidRPr="00637019">
        <w:t xml:space="preserve"> </w:t>
      </w:r>
      <w:r w:rsidR="004F2FE0">
        <w:t>και</w:t>
      </w:r>
      <w:r w:rsidR="00637019" w:rsidRPr="00637019">
        <w:t xml:space="preserve"> </w:t>
      </w:r>
      <w:r w:rsidR="004F2FE0">
        <w:t>3</w:t>
      </w:r>
      <w:r w:rsidR="00637019" w:rsidRPr="00637019">
        <w:t xml:space="preserve"> </w:t>
      </w:r>
      <w:r w:rsidR="004F2FE0">
        <w:t>του</w:t>
      </w:r>
      <w:r w:rsidR="00637019" w:rsidRPr="00637019">
        <w:t xml:space="preserve"> </w:t>
      </w:r>
      <w:r w:rsidR="004F2FE0">
        <w:t>παρόντος</w:t>
      </w:r>
      <w:r w:rsidR="00637019" w:rsidRPr="00637019">
        <w:t xml:space="preserve"> </w:t>
      </w:r>
      <w:r w:rsidR="004F2FE0">
        <w:t>και</w:t>
      </w:r>
      <w:r w:rsidR="00637019" w:rsidRPr="00637019">
        <w:t xml:space="preserve"> </w:t>
      </w:r>
      <w:r w:rsidR="004F2FE0">
        <w:t>σύμφωνα</w:t>
      </w:r>
      <w:r w:rsidR="00637019" w:rsidRPr="00637019">
        <w:t xml:space="preserve"> </w:t>
      </w:r>
      <w:r w:rsidR="004F2FE0">
        <w:t>με</w:t>
      </w:r>
      <w:r w:rsidR="00637019" w:rsidRPr="00637019">
        <w:t xml:space="preserve"> </w:t>
      </w:r>
      <w:r w:rsidR="004F2FE0">
        <w:t>όσα</w:t>
      </w:r>
      <w:r w:rsidR="00637019" w:rsidRPr="00637019">
        <w:t xml:space="preserve"> </w:t>
      </w:r>
      <w:r w:rsidR="004F2FE0">
        <w:t>ορίζονται</w:t>
      </w:r>
      <w:r w:rsidR="00637019" w:rsidRPr="00637019">
        <w:t xml:space="preserve"> </w:t>
      </w:r>
      <w:r w:rsidR="004F2FE0">
        <w:t>στα</w:t>
      </w:r>
      <w:r w:rsidR="00637019" w:rsidRPr="00637019">
        <w:t xml:space="preserve"> </w:t>
      </w:r>
      <w:r w:rsidR="004F2FE0">
        <w:t>άρθρα</w:t>
      </w:r>
      <w:r w:rsidR="00637019" w:rsidRPr="00637019">
        <w:t xml:space="preserve"> </w:t>
      </w:r>
      <w:r w:rsidR="004F2FE0">
        <w:t>66</w:t>
      </w:r>
      <w:r w:rsidR="00637019" w:rsidRPr="00637019">
        <w:t xml:space="preserve"> </w:t>
      </w:r>
      <w:r w:rsidR="004F2FE0">
        <w:t>επ.</w:t>
      </w:r>
      <w:r w:rsidR="00637019" w:rsidRPr="00637019">
        <w:t xml:space="preserve"> </w:t>
      </w:r>
      <w:r w:rsidR="004F2FE0">
        <w:t>του</w:t>
      </w:r>
      <w:r w:rsidR="00637019" w:rsidRPr="00637019">
        <w:t xml:space="preserve"> </w:t>
      </w:r>
      <w:r w:rsidR="004F2FE0">
        <w:t>ν.</w:t>
      </w:r>
      <w:r w:rsidR="00637019" w:rsidRPr="00637019">
        <w:t xml:space="preserve"> </w:t>
      </w:r>
      <w:r w:rsidR="004F2FE0">
        <w:t>4823/2021.</w:t>
      </w:r>
    </w:p>
    <w:p w14:paraId="5019FBC1" w14:textId="77777777" w:rsidR="004F2FE0" w:rsidRDefault="004F2FE0" w:rsidP="004F2FE0">
      <w:pPr>
        <w:pStyle w:val="a3"/>
        <w:spacing w:before="9"/>
      </w:pPr>
    </w:p>
    <w:p w14:paraId="0FDBF6E7" w14:textId="77777777" w:rsidR="004F2FE0" w:rsidRDefault="004F2FE0" w:rsidP="004F2FE0">
      <w:pPr>
        <w:pStyle w:val="a4"/>
        <w:numPr>
          <w:ilvl w:val="1"/>
          <w:numId w:val="1"/>
        </w:numPr>
        <w:tabs>
          <w:tab w:val="left" w:pos="1683"/>
        </w:tabs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pacing w:val="-1"/>
          <w:sz w:val="19"/>
        </w:rPr>
        <w:t>ΣΤΟΙΧΕΙΑ</w:t>
      </w:r>
      <w:r w:rsidR="00637019">
        <w:rPr>
          <w:rFonts w:ascii="Calibri" w:hAnsi="Calibri"/>
          <w:b/>
          <w:spacing w:val="-1"/>
          <w:sz w:val="19"/>
          <w:lang w:val="en-US"/>
        </w:rPr>
        <w:t xml:space="preserve"> </w:t>
      </w:r>
      <w:r>
        <w:rPr>
          <w:rFonts w:ascii="Calibri" w:hAnsi="Calibri"/>
          <w:b/>
          <w:spacing w:val="-1"/>
          <w:sz w:val="19"/>
        </w:rPr>
        <w:t>ΑΞΙΟΛΟΓΗΤΗ-ΑΞΙΟΛΟΓΟΥΜΕΝΟΥ</w:t>
      </w:r>
    </w:p>
    <w:p w14:paraId="049BC2F4" w14:textId="77777777" w:rsidR="004F2FE0" w:rsidRDefault="004F2FE0" w:rsidP="004F2FE0">
      <w:pPr>
        <w:pStyle w:val="a3"/>
        <w:spacing w:before="6"/>
        <w:rPr>
          <w:b/>
          <w:sz w:val="15"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2181"/>
        <w:gridCol w:w="1818"/>
        <w:gridCol w:w="2308"/>
      </w:tblGrid>
      <w:tr w:rsidR="004F2FE0" w14:paraId="374B557F" w14:textId="77777777" w:rsidTr="001A6AFE">
        <w:trPr>
          <w:trHeight w:val="348"/>
        </w:trPr>
        <w:tc>
          <w:tcPr>
            <w:tcW w:w="3912" w:type="dxa"/>
            <w:gridSpan w:val="2"/>
            <w:shd w:val="clear" w:color="auto" w:fill="C5D7EE"/>
          </w:tcPr>
          <w:p w14:paraId="6692C59B" w14:textId="77777777" w:rsidR="004F2FE0" w:rsidRDefault="004F2FE0" w:rsidP="001A6AFE">
            <w:pPr>
              <w:pStyle w:val="TableParagraph"/>
              <w:spacing w:line="229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ΑΞΙΟΛΟΓΗΤΗΣ</w:t>
            </w:r>
          </w:p>
        </w:tc>
        <w:tc>
          <w:tcPr>
            <w:tcW w:w="4126" w:type="dxa"/>
            <w:gridSpan w:val="2"/>
            <w:shd w:val="clear" w:color="auto" w:fill="C5D7EE"/>
          </w:tcPr>
          <w:p w14:paraId="27B3C9A4" w14:textId="77777777" w:rsidR="004F2FE0" w:rsidRPr="00514120" w:rsidRDefault="004F2FE0" w:rsidP="001A6AFE">
            <w:pPr>
              <w:pStyle w:val="TableParagraph"/>
              <w:spacing w:line="229" w:lineRule="exact"/>
              <w:rPr>
                <w:b/>
                <w:sz w:val="19"/>
                <w:lang w:val="el-GR"/>
              </w:rPr>
            </w:pPr>
            <w:r>
              <w:rPr>
                <w:b/>
                <w:sz w:val="19"/>
              </w:rPr>
              <w:t>ΑΞΙΟΛΟΓΟΥΜΕΝ</w:t>
            </w:r>
            <w:r w:rsidR="00514120">
              <w:rPr>
                <w:b/>
                <w:sz w:val="19"/>
                <w:lang w:val="el-GR"/>
              </w:rPr>
              <w:t>Η</w:t>
            </w:r>
          </w:p>
        </w:tc>
      </w:tr>
      <w:tr w:rsidR="004F2FE0" w14:paraId="3BC4942D" w14:textId="77777777" w:rsidTr="001A6AFE">
        <w:trPr>
          <w:trHeight w:val="326"/>
        </w:trPr>
        <w:tc>
          <w:tcPr>
            <w:tcW w:w="1731" w:type="dxa"/>
          </w:tcPr>
          <w:p w14:paraId="601BB676" w14:textId="77777777" w:rsidR="004F2FE0" w:rsidRDefault="004F2FE0" w:rsidP="001A6AFE">
            <w:pPr>
              <w:pStyle w:val="TableParagraph"/>
              <w:spacing w:line="229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ΕΠΩΝΥΜΟ:</w:t>
            </w:r>
          </w:p>
        </w:tc>
        <w:tc>
          <w:tcPr>
            <w:tcW w:w="2181" w:type="dxa"/>
          </w:tcPr>
          <w:p w14:paraId="2233B817" w14:textId="166FE558" w:rsidR="004F2FE0" w:rsidRPr="00760E4A" w:rsidRDefault="00A36364" w:rsidP="00D26CC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ΜΠΑΡΤΖΑΚΛΗ</w:t>
            </w:r>
          </w:p>
        </w:tc>
        <w:tc>
          <w:tcPr>
            <w:tcW w:w="1818" w:type="dxa"/>
          </w:tcPr>
          <w:p w14:paraId="352A216C" w14:textId="77777777" w:rsidR="004F2FE0" w:rsidRDefault="004F2FE0" w:rsidP="001A6AFE">
            <w:pPr>
              <w:pStyle w:val="TableParagraph"/>
              <w:spacing w:line="229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ΕΠΩΝΥΜΟ:</w:t>
            </w:r>
          </w:p>
        </w:tc>
        <w:tc>
          <w:tcPr>
            <w:tcW w:w="2308" w:type="dxa"/>
          </w:tcPr>
          <w:p w14:paraId="2C51089F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FE0" w14:paraId="55D96922" w14:textId="77777777" w:rsidTr="001A6AFE">
        <w:trPr>
          <w:trHeight w:val="346"/>
        </w:trPr>
        <w:tc>
          <w:tcPr>
            <w:tcW w:w="1731" w:type="dxa"/>
          </w:tcPr>
          <w:p w14:paraId="7F756912" w14:textId="77777777" w:rsidR="004F2FE0" w:rsidRDefault="004F2FE0" w:rsidP="001A6AFE">
            <w:pPr>
              <w:pStyle w:val="TableParagraph"/>
              <w:spacing w:line="229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ΟΝΟΜΑ:</w:t>
            </w:r>
          </w:p>
        </w:tc>
        <w:tc>
          <w:tcPr>
            <w:tcW w:w="2181" w:type="dxa"/>
          </w:tcPr>
          <w:p w14:paraId="564CD8DD" w14:textId="2D1DE53F" w:rsidR="004F2FE0" w:rsidRPr="00760E4A" w:rsidRDefault="00A36364" w:rsidP="00D26CC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ΜΑΡΙΑΝΝΑ</w:t>
            </w:r>
          </w:p>
        </w:tc>
        <w:tc>
          <w:tcPr>
            <w:tcW w:w="1818" w:type="dxa"/>
          </w:tcPr>
          <w:p w14:paraId="5D2883E7" w14:textId="77777777" w:rsidR="004F2FE0" w:rsidRDefault="004F2FE0" w:rsidP="001A6AFE">
            <w:pPr>
              <w:pStyle w:val="TableParagraph"/>
              <w:spacing w:line="229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ΟΝΟΜΑ:</w:t>
            </w:r>
          </w:p>
        </w:tc>
        <w:tc>
          <w:tcPr>
            <w:tcW w:w="2308" w:type="dxa"/>
          </w:tcPr>
          <w:p w14:paraId="76592B27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FE0" w14:paraId="2C8FB1F7" w14:textId="77777777" w:rsidTr="001A6AFE">
        <w:trPr>
          <w:trHeight w:val="457"/>
        </w:trPr>
        <w:tc>
          <w:tcPr>
            <w:tcW w:w="1731" w:type="dxa"/>
          </w:tcPr>
          <w:p w14:paraId="10A321D5" w14:textId="77777777" w:rsidR="004F2FE0" w:rsidRDefault="004F2FE0" w:rsidP="001A6AFE">
            <w:pPr>
              <w:pStyle w:val="TableParagraph"/>
              <w:spacing w:line="228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ΟΝΟΜΑΤΕΠΩΝΥΜΟ</w:t>
            </w:r>
          </w:p>
          <w:p w14:paraId="5D55B21B" w14:textId="77777777" w:rsidR="004F2FE0" w:rsidRDefault="004F2FE0" w:rsidP="001A6AFE">
            <w:pPr>
              <w:pStyle w:val="TableParagraph"/>
              <w:spacing w:line="210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ΠΑΤΡΟΣ</w:t>
            </w:r>
          </w:p>
        </w:tc>
        <w:tc>
          <w:tcPr>
            <w:tcW w:w="2181" w:type="dxa"/>
          </w:tcPr>
          <w:p w14:paraId="3B9EABD2" w14:textId="39425D36" w:rsidR="004F2FE0" w:rsidRPr="00760E4A" w:rsidRDefault="00A36364" w:rsidP="00D26CC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ΗΛΙΑΣ</w:t>
            </w:r>
          </w:p>
        </w:tc>
        <w:tc>
          <w:tcPr>
            <w:tcW w:w="1818" w:type="dxa"/>
          </w:tcPr>
          <w:p w14:paraId="51327459" w14:textId="77777777" w:rsidR="004F2FE0" w:rsidRDefault="004F2FE0" w:rsidP="001A6AFE">
            <w:pPr>
              <w:pStyle w:val="TableParagraph"/>
              <w:spacing w:line="228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ΟΝΟΜΑΤΕΠΩΝΥΜΟ</w:t>
            </w:r>
          </w:p>
          <w:p w14:paraId="17A66B1A" w14:textId="77777777" w:rsidR="004F2FE0" w:rsidRPr="00A36364" w:rsidRDefault="004F2FE0" w:rsidP="001A6AFE">
            <w:pPr>
              <w:pStyle w:val="TableParagraph"/>
              <w:spacing w:line="210" w:lineRule="exact"/>
              <w:rPr>
                <w:b/>
                <w:sz w:val="19"/>
                <w:lang w:val="el-GR"/>
              </w:rPr>
            </w:pPr>
            <w:r>
              <w:rPr>
                <w:b/>
                <w:sz w:val="19"/>
              </w:rPr>
              <w:t>ΠΑΤΡΟΣ</w:t>
            </w:r>
          </w:p>
        </w:tc>
        <w:tc>
          <w:tcPr>
            <w:tcW w:w="2308" w:type="dxa"/>
          </w:tcPr>
          <w:p w14:paraId="66678615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FE0" w14:paraId="794B727C" w14:textId="77777777" w:rsidTr="001A6AFE">
        <w:trPr>
          <w:trHeight w:val="348"/>
        </w:trPr>
        <w:tc>
          <w:tcPr>
            <w:tcW w:w="1731" w:type="dxa"/>
          </w:tcPr>
          <w:p w14:paraId="1FAB1E82" w14:textId="77777777" w:rsidR="004F2FE0" w:rsidRDefault="004F2FE0" w:rsidP="001A6AFE">
            <w:pPr>
              <w:pStyle w:val="TableParagraph"/>
              <w:spacing w:line="229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ΑΜ:</w:t>
            </w:r>
          </w:p>
        </w:tc>
        <w:tc>
          <w:tcPr>
            <w:tcW w:w="2181" w:type="dxa"/>
          </w:tcPr>
          <w:p w14:paraId="02BE2989" w14:textId="3A7E997F" w:rsidR="004F2FE0" w:rsidRPr="00760E4A" w:rsidRDefault="00A36364" w:rsidP="00D26CC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592761</w:t>
            </w:r>
          </w:p>
        </w:tc>
        <w:tc>
          <w:tcPr>
            <w:tcW w:w="1818" w:type="dxa"/>
          </w:tcPr>
          <w:p w14:paraId="544C2B1C" w14:textId="77777777" w:rsidR="004F2FE0" w:rsidRDefault="004F2FE0" w:rsidP="001A6AFE">
            <w:pPr>
              <w:pStyle w:val="TableParagraph"/>
              <w:spacing w:line="229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ΑΜ:</w:t>
            </w:r>
          </w:p>
        </w:tc>
        <w:tc>
          <w:tcPr>
            <w:tcW w:w="2308" w:type="dxa"/>
          </w:tcPr>
          <w:p w14:paraId="091EAFD0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FE0" w14:paraId="4F2571B3" w14:textId="77777777" w:rsidTr="001A6AFE">
        <w:trPr>
          <w:trHeight w:val="348"/>
        </w:trPr>
        <w:tc>
          <w:tcPr>
            <w:tcW w:w="1731" w:type="dxa"/>
          </w:tcPr>
          <w:p w14:paraId="5E73FA87" w14:textId="77777777" w:rsidR="004F2FE0" w:rsidRDefault="004F2FE0" w:rsidP="001A6AFE">
            <w:pPr>
              <w:pStyle w:val="TableParagraph"/>
              <w:spacing w:line="229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ΕΙΔΙΚΟΤΗΤΑ:</w:t>
            </w:r>
          </w:p>
        </w:tc>
        <w:tc>
          <w:tcPr>
            <w:tcW w:w="2181" w:type="dxa"/>
          </w:tcPr>
          <w:p w14:paraId="225EF412" w14:textId="36ED45BC" w:rsidR="004F2FE0" w:rsidRPr="00760E4A" w:rsidRDefault="00EE2D69" w:rsidP="00D26CC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ΠΕ70</w:t>
            </w:r>
          </w:p>
        </w:tc>
        <w:tc>
          <w:tcPr>
            <w:tcW w:w="1818" w:type="dxa"/>
          </w:tcPr>
          <w:p w14:paraId="2FC62703" w14:textId="77777777" w:rsidR="004F2FE0" w:rsidRDefault="004F2FE0" w:rsidP="001A6AFE">
            <w:pPr>
              <w:pStyle w:val="TableParagraph"/>
              <w:spacing w:line="229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ΕΙΔΙΚΟΤΗΤΑ:</w:t>
            </w:r>
          </w:p>
        </w:tc>
        <w:tc>
          <w:tcPr>
            <w:tcW w:w="2308" w:type="dxa"/>
          </w:tcPr>
          <w:p w14:paraId="5FD37B13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56F0" w14:paraId="00FB84DA" w14:textId="77777777" w:rsidTr="001A6AFE">
        <w:trPr>
          <w:trHeight w:val="346"/>
        </w:trPr>
        <w:tc>
          <w:tcPr>
            <w:tcW w:w="1731" w:type="dxa"/>
          </w:tcPr>
          <w:p w14:paraId="6A87CC26" w14:textId="77777777" w:rsidR="00CB56F0" w:rsidRDefault="00CB56F0" w:rsidP="00CB56F0">
            <w:pPr>
              <w:pStyle w:val="TableParagraph"/>
              <w:spacing w:line="229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EMAIL:</w:t>
            </w:r>
          </w:p>
        </w:tc>
        <w:tc>
          <w:tcPr>
            <w:tcW w:w="2181" w:type="dxa"/>
          </w:tcPr>
          <w:p w14:paraId="76AFABC3" w14:textId="055E39BD" w:rsidR="00CB56F0" w:rsidRPr="00A36364" w:rsidRDefault="00DE610B" w:rsidP="00CB56F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 w:history="1">
              <w:r w:rsidR="00A36364" w:rsidRPr="00A36364">
                <w:rPr>
                  <w:rFonts w:asciiTheme="minorHAnsi" w:hAnsiTheme="minorHAnsi" w:cstheme="minorHAnsi"/>
                  <w:color w:val="333333"/>
                  <w:sz w:val="16"/>
                  <w:szCs w:val="16"/>
                  <w:u w:val="single"/>
                </w:rPr>
                <w:t>sym70-peach6@dipe.ach.sch.gr</w:t>
              </w:r>
            </w:hyperlink>
          </w:p>
        </w:tc>
        <w:tc>
          <w:tcPr>
            <w:tcW w:w="1818" w:type="dxa"/>
          </w:tcPr>
          <w:p w14:paraId="4C5D4F80" w14:textId="77777777" w:rsidR="00CB56F0" w:rsidRDefault="00CB56F0" w:rsidP="00CB56F0">
            <w:pPr>
              <w:pStyle w:val="TableParagraph"/>
              <w:spacing w:line="229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EMAIL:</w:t>
            </w:r>
          </w:p>
        </w:tc>
        <w:tc>
          <w:tcPr>
            <w:tcW w:w="2308" w:type="dxa"/>
          </w:tcPr>
          <w:p w14:paraId="32BFBE7D" w14:textId="77777777" w:rsidR="00CB56F0" w:rsidRDefault="00CB56F0" w:rsidP="00CB56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B56F0" w14:paraId="3E4E691B" w14:textId="77777777" w:rsidTr="001A6AFE">
        <w:trPr>
          <w:trHeight w:val="458"/>
        </w:trPr>
        <w:tc>
          <w:tcPr>
            <w:tcW w:w="1731" w:type="dxa"/>
          </w:tcPr>
          <w:p w14:paraId="4C243E97" w14:textId="77777777" w:rsidR="00CB56F0" w:rsidRDefault="00CB56F0" w:rsidP="00CB56F0">
            <w:pPr>
              <w:pStyle w:val="TableParagraph"/>
              <w:spacing w:line="228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ΤΗΛ.</w:t>
            </w:r>
          </w:p>
          <w:p w14:paraId="258204D2" w14:textId="77777777" w:rsidR="00CB56F0" w:rsidRDefault="00CB56F0" w:rsidP="00CB56F0">
            <w:pPr>
              <w:pStyle w:val="TableParagraph"/>
              <w:spacing w:line="210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ΕΠΙΚΟΙΝΩΝΙΑΣ:</w:t>
            </w:r>
          </w:p>
        </w:tc>
        <w:tc>
          <w:tcPr>
            <w:tcW w:w="2181" w:type="dxa"/>
          </w:tcPr>
          <w:p w14:paraId="07FFA2B1" w14:textId="417532A4" w:rsidR="00CB56F0" w:rsidRPr="00CB56F0" w:rsidRDefault="00A36364" w:rsidP="00CB56F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6973020167</w:t>
            </w:r>
          </w:p>
        </w:tc>
        <w:tc>
          <w:tcPr>
            <w:tcW w:w="1818" w:type="dxa"/>
          </w:tcPr>
          <w:p w14:paraId="75110ED4" w14:textId="77777777" w:rsidR="00CB56F0" w:rsidRDefault="00CB56F0" w:rsidP="00CB56F0">
            <w:pPr>
              <w:pStyle w:val="TableParagraph"/>
              <w:spacing w:line="228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ΤΗΛ.</w:t>
            </w:r>
          </w:p>
          <w:p w14:paraId="2A72D381" w14:textId="77777777" w:rsidR="00CB56F0" w:rsidRDefault="00CB56F0" w:rsidP="00CB56F0">
            <w:pPr>
              <w:pStyle w:val="TableParagraph"/>
              <w:spacing w:line="21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ΕΠΙΚΟΙΝΩΝΙΑΣ:</w:t>
            </w:r>
          </w:p>
        </w:tc>
        <w:tc>
          <w:tcPr>
            <w:tcW w:w="2308" w:type="dxa"/>
          </w:tcPr>
          <w:p w14:paraId="1228B257" w14:textId="77777777" w:rsidR="00CB56F0" w:rsidRDefault="00CB56F0" w:rsidP="00CB56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122FECF" w14:textId="77777777" w:rsidR="004F2FE0" w:rsidRDefault="004F2FE0" w:rsidP="004F2FE0">
      <w:pPr>
        <w:pStyle w:val="a3"/>
        <w:spacing w:before="9"/>
        <w:rPr>
          <w:b/>
        </w:rPr>
      </w:pPr>
    </w:p>
    <w:p w14:paraId="1696286A" w14:textId="77777777" w:rsidR="004F2FE0" w:rsidRDefault="004F2FE0" w:rsidP="004F2FE0">
      <w:pPr>
        <w:pStyle w:val="a4"/>
        <w:numPr>
          <w:ilvl w:val="1"/>
          <w:numId w:val="1"/>
        </w:numPr>
        <w:tabs>
          <w:tab w:val="left" w:pos="1078"/>
        </w:tabs>
        <w:spacing w:line="237" w:lineRule="auto"/>
        <w:ind w:left="1824" w:right="2520" w:hanging="93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pacing w:val="-1"/>
          <w:sz w:val="19"/>
        </w:rPr>
        <w:t>ΣΤΟΙΧΕΙΑ 1</w:t>
      </w:r>
      <w:r>
        <w:rPr>
          <w:rFonts w:ascii="Calibri" w:hAnsi="Calibri"/>
          <w:b/>
          <w:spacing w:val="-1"/>
          <w:sz w:val="19"/>
          <w:vertAlign w:val="superscript"/>
        </w:rPr>
        <w:t>ης</w:t>
      </w:r>
      <w:r>
        <w:rPr>
          <w:rFonts w:ascii="Calibri" w:hAnsi="Calibri"/>
          <w:b/>
          <w:spacing w:val="-1"/>
          <w:sz w:val="19"/>
        </w:rPr>
        <w:t xml:space="preserve"> ΔΙΔΑΣΚΑΛΙΑΣ </w:t>
      </w:r>
      <w:r>
        <w:rPr>
          <w:rFonts w:ascii="Calibri" w:hAnsi="Calibri"/>
          <w:b/>
          <w:sz w:val="19"/>
        </w:rPr>
        <w:t>/1</w:t>
      </w:r>
      <w:r>
        <w:rPr>
          <w:rFonts w:ascii="Calibri" w:hAnsi="Calibri"/>
          <w:b/>
          <w:sz w:val="19"/>
          <w:vertAlign w:val="superscript"/>
        </w:rPr>
        <w:t>ου</w:t>
      </w:r>
      <w:r>
        <w:rPr>
          <w:rFonts w:ascii="Calibri" w:hAnsi="Calibri"/>
          <w:b/>
          <w:sz w:val="19"/>
        </w:rPr>
        <w:t xml:space="preserve"> ΥΠΟΣΤΗΡΙΚΤΙΚΟΥ ΠΡΟΓΡΑΜΜΑΤΟΣ  Ή ΕΡΓΟΥ/1</w:t>
      </w:r>
      <w:r>
        <w:rPr>
          <w:rFonts w:ascii="Calibri" w:hAnsi="Calibri"/>
          <w:b/>
          <w:sz w:val="19"/>
          <w:vertAlign w:val="superscript"/>
        </w:rPr>
        <w:t>ης</w:t>
      </w:r>
      <w:r w:rsidR="00637019" w:rsidRPr="00637019">
        <w:rPr>
          <w:rFonts w:ascii="Calibri" w:hAnsi="Calibri"/>
          <w:b/>
          <w:sz w:val="19"/>
          <w:vertAlign w:val="superscript"/>
        </w:rPr>
        <w:t xml:space="preserve"> </w:t>
      </w:r>
      <w:r>
        <w:rPr>
          <w:rFonts w:ascii="Calibri" w:hAnsi="Calibri"/>
          <w:b/>
          <w:sz w:val="19"/>
        </w:rPr>
        <w:t>ΠΑΡΟΥΣΙΑΣΗΣ</w:t>
      </w:r>
      <w:r w:rsidR="00637019" w:rsidRPr="00637019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ΚΑΙ</w:t>
      </w:r>
      <w:r w:rsidR="00637019" w:rsidRPr="00637019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ΑΝΑΛΥΣΗΣ</w:t>
      </w:r>
      <w:r w:rsidR="00637019" w:rsidRPr="00637019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ΜΕΛΕΤΗΣ</w:t>
      </w:r>
      <w:r w:rsidR="00637019" w:rsidRPr="00637019"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z w:val="19"/>
        </w:rPr>
        <w:t>ΠΕΡΙΠΤΩΣΗΣ</w:t>
      </w:r>
    </w:p>
    <w:p w14:paraId="19991C7D" w14:textId="77777777" w:rsidR="004F2FE0" w:rsidRDefault="004F2FE0" w:rsidP="004F2FE0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81"/>
        <w:gridCol w:w="1939"/>
        <w:gridCol w:w="2304"/>
      </w:tblGrid>
      <w:tr w:rsidR="004F2FE0" w14:paraId="5A70B2EA" w14:textId="77777777" w:rsidTr="001A6AFE">
        <w:trPr>
          <w:trHeight w:val="687"/>
        </w:trPr>
        <w:tc>
          <w:tcPr>
            <w:tcW w:w="1696" w:type="dxa"/>
          </w:tcPr>
          <w:p w14:paraId="21E6A0CF" w14:textId="77777777" w:rsidR="004F2FE0" w:rsidRDefault="004F2FE0" w:rsidP="001A6AFE">
            <w:pPr>
              <w:pStyle w:val="TableParagraph"/>
              <w:spacing w:line="229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ΣΧΟΛΙΚΗ</w:t>
            </w:r>
            <w:r w:rsidR="00637019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ΜΟΝΑΔΑ</w:t>
            </w:r>
          </w:p>
        </w:tc>
        <w:tc>
          <w:tcPr>
            <w:tcW w:w="2181" w:type="dxa"/>
          </w:tcPr>
          <w:p w14:paraId="27B3DDEC" w14:textId="77777777" w:rsidR="004F2FE0" w:rsidRPr="00835009" w:rsidRDefault="004F2FE0" w:rsidP="001A6AFE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1939" w:type="dxa"/>
          </w:tcPr>
          <w:p w14:paraId="3A556D78" w14:textId="77777777" w:rsidR="004F2FE0" w:rsidRDefault="004F2FE0" w:rsidP="001A6AFE">
            <w:pPr>
              <w:pStyle w:val="TableParagraph"/>
              <w:spacing w:line="237" w:lineRule="auto"/>
              <w:ind w:left="91" w:right="556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ΥΠΟΣΤΗΡΙΚΤΙΚΗ</w:t>
            </w:r>
            <w:r>
              <w:rPr>
                <w:b/>
                <w:sz w:val="19"/>
              </w:rPr>
              <w:t>ΥΠΗΡΕΣΙΑ</w:t>
            </w:r>
            <w:r w:rsidR="00637019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ή</w:t>
            </w:r>
          </w:p>
          <w:p w14:paraId="7A555A0D" w14:textId="77777777" w:rsidR="004F2FE0" w:rsidRDefault="004F2FE0" w:rsidP="001A6AFE">
            <w:pPr>
              <w:pStyle w:val="TableParagraph"/>
              <w:spacing w:line="210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ΔΟΜΗ</w:t>
            </w:r>
          </w:p>
        </w:tc>
        <w:tc>
          <w:tcPr>
            <w:tcW w:w="2304" w:type="dxa"/>
          </w:tcPr>
          <w:p w14:paraId="376C8D2C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FE0" w14:paraId="0EAB483E" w14:textId="77777777" w:rsidTr="001A6AFE">
        <w:trPr>
          <w:trHeight w:val="227"/>
        </w:trPr>
        <w:tc>
          <w:tcPr>
            <w:tcW w:w="1696" w:type="dxa"/>
          </w:tcPr>
          <w:p w14:paraId="308CA45C" w14:textId="77777777" w:rsidR="004F2FE0" w:rsidRDefault="004F2FE0" w:rsidP="001A6AFE">
            <w:pPr>
              <w:pStyle w:val="TableParagraph"/>
              <w:spacing w:line="208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ΗΜΕΡΑ</w:t>
            </w:r>
          </w:p>
        </w:tc>
        <w:tc>
          <w:tcPr>
            <w:tcW w:w="2181" w:type="dxa"/>
          </w:tcPr>
          <w:p w14:paraId="1E8A1FBC" w14:textId="77777777" w:rsidR="004F2FE0" w:rsidRPr="00835009" w:rsidRDefault="004F2FE0" w:rsidP="001A6AFE">
            <w:pPr>
              <w:pStyle w:val="TableParagraph"/>
              <w:ind w:left="0"/>
              <w:rPr>
                <w:rFonts w:ascii="Times New Roman"/>
                <w:sz w:val="16"/>
                <w:lang w:val="el-GR"/>
              </w:rPr>
            </w:pPr>
          </w:p>
        </w:tc>
        <w:tc>
          <w:tcPr>
            <w:tcW w:w="1939" w:type="dxa"/>
          </w:tcPr>
          <w:p w14:paraId="33F03F9F" w14:textId="77777777" w:rsidR="004F2FE0" w:rsidRDefault="004F2FE0" w:rsidP="001A6AFE">
            <w:pPr>
              <w:pStyle w:val="TableParagraph"/>
              <w:spacing w:line="208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ΗΜΕΡΑ</w:t>
            </w:r>
          </w:p>
        </w:tc>
        <w:tc>
          <w:tcPr>
            <w:tcW w:w="2304" w:type="dxa"/>
          </w:tcPr>
          <w:p w14:paraId="22C585D0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2FE0" w14:paraId="32F1310B" w14:textId="77777777" w:rsidTr="001A6AFE">
        <w:trPr>
          <w:trHeight w:val="227"/>
        </w:trPr>
        <w:tc>
          <w:tcPr>
            <w:tcW w:w="1696" w:type="dxa"/>
          </w:tcPr>
          <w:p w14:paraId="5BFF3788" w14:textId="77777777" w:rsidR="004F2FE0" w:rsidRDefault="004F2FE0" w:rsidP="001A6AFE">
            <w:pPr>
              <w:pStyle w:val="TableParagraph"/>
              <w:spacing w:line="208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ΩΡΑ</w:t>
            </w:r>
          </w:p>
        </w:tc>
        <w:tc>
          <w:tcPr>
            <w:tcW w:w="2181" w:type="dxa"/>
          </w:tcPr>
          <w:p w14:paraId="69024168" w14:textId="77777777" w:rsidR="004F2FE0" w:rsidRPr="00835009" w:rsidRDefault="004F2FE0" w:rsidP="001A6AFE">
            <w:pPr>
              <w:pStyle w:val="TableParagraph"/>
              <w:ind w:left="0"/>
              <w:rPr>
                <w:rFonts w:ascii="Times New Roman"/>
                <w:sz w:val="16"/>
                <w:lang w:val="el-GR"/>
              </w:rPr>
            </w:pPr>
          </w:p>
        </w:tc>
        <w:tc>
          <w:tcPr>
            <w:tcW w:w="1939" w:type="dxa"/>
          </w:tcPr>
          <w:p w14:paraId="16942D4B" w14:textId="77777777" w:rsidR="004F2FE0" w:rsidRDefault="004F2FE0" w:rsidP="001A6AFE">
            <w:pPr>
              <w:pStyle w:val="TableParagraph"/>
              <w:spacing w:line="208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ΩΡΑ</w:t>
            </w:r>
          </w:p>
        </w:tc>
        <w:tc>
          <w:tcPr>
            <w:tcW w:w="2304" w:type="dxa"/>
          </w:tcPr>
          <w:p w14:paraId="4D9A490C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2FE0" w14:paraId="012CC9ED" w14:textId="77777777" w:rsidTr="001A6AFE">
        <w:trPr>
          <w:trHeight w:val="227"/>
        </w:trPr>
        <w:tc>
          <w:tcPr>
            <w:tcW w:w="1696" w:type="dxa"/>
          </w:tcPr>
          <w:p w14:paraId="69F34B1C" w14:textId="77777777" w:rsidR="004F2FE0" w:rsidRDefault="004F2FE0" w:rsidP="001A6AFE">
            <w:pPr>
              <w:pStyle w:val="TableParagraph"/>
              <w:spacing w:line="208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ΤΑΞΗ/ΤΜΗΜΑ</w:t>
            </w:r>
          </w:p>
        </w:tc>
        <w:tc>
          <w:tcPr>
            <w:tcW w:w="2181" w:type="dxa"/>
          </w:tcPr>
          <w:p w14:paraId="35956264" w14:textId="77777777" w:rsidR="004F2FE0" w:rsidRPr="00835009" w:rsidRDefault="004F2FE0" w:rsidP="001A6AFE">
            <w:pPr>
              <w:pStyle w:val="TableParagraph"/>
              <w:ind w:left="0"/>
              <w:rPr>
                <w:rFonts w:ascii="Times New Roman"/>
                <w:sz w:val="16"/>
                <w:lang w:val="el-GR"/>
              </w:rPr>
            </w:pPr>
          </w:p>
        </w:tc>
        <w:tc>
          <w:tcPr>
            <w:tcW w:w="1939" w:type="dxa"/>
          </w:tcPr>
          <w:p w14:paraId="3EEC5B6A" w14:textId="77777777" w:rsidR="004F2FE0" w:rsidRDefault="004F2FE0" w:rsidP="001A6AFE">
            <w:pPr>
              <w:pStyle w:val="TableParagraph"/>
              <w:spacing w:line="208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ΧΩΡΟΣ</w:t>
            </w:r>
          </w:p>
        </w:tc>
        <w:tc>
          <w:tcPr>
            <w:tcW w:w="2304" w:type="dxa"/>
          </w:tcPr>
          <w:p w14:paraId="0C7BB71F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2FE0" w14:paraId="59B50873" w14:textId="77777777" w:rsidTr="001A6AFE">
        <w:trPr>
          <w:trHeight w:val="917"/>
        </w:trPr>
        <w:tc>
          <w:tcPr>
            <w:tcW w:w="1696" w:type="dxa"/>
          </w:tcPr>
          <w:p w14:paraId="2E4B3C46" w14:textId="77777777" w:rsidR="004F2FE0" w:rsidRDefault="004F2FE0" w:rsidP="001A6AFE">
            <w:pPr>
              <w:pStyle w:val="TableParagraph"/>
              <w:spacing w:line="229" w:lineRule="exact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ΜΑΘΗΜΑ</w:t>
            </w:r>
          </w:p>
        </w:tc>
        <w:tc>
          <w:tcPr>
            <w:tcW w:w="2181" w:type="dxa"/>
          </w:tcPr>
          <w:p w14:paraId="17542598" w14:textId="77777777" w:rsidR="004F2FE0" w:rsidRPr="00835009" w:rsidRDefault="004F2FE0" w:rsidP="001A6AFE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1939" w:type="dxa"/>
          </w:tcPr>
          <w:p w14:paraId="1233073C" w14:textId="77777777" w:rsidR="004F2FE0" w:rsidRDefault="004F2FE0" w:rsidP="001A6AFE">
            <w:pPr>
              <w:pStyle w:val="TableParagraph"/>
              <w:spacing w:line="237" w:lineRule="auto"/>
              <w:ind w:left="91"/>
              <w:rPr>
                <w:b/>
                <w:sz w:val="19"/>
              </w:rPr>
            </w:pPr>
            <w:r>
              <w:rPr>
                <w:b/>
                <w:sz w:val="19"/>
              </w:rPr>
              <w:t>ΑΝΤΙΚΕΙΜΕΝΟ</w:t>
            </w:r>
            <w:r w:rsidR="00637019">
              <w:rPr>
                <w:b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ΠΡΟΓΡΑΜΜΑΤΟΣ</w:t>
            </w:r>
          </w:p>
        </w:tc>
        <w:tc>
          <w:tcPr>
            <w:tcW w:w="2304" w:type="dxa"/>
          </w:tcPr>
          <w:p w14:paraId="4AA93DCF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FE0" w14:paraId="6E2A99EE" w14:textId="77777777" w:rsidTr="001A6AFE">
        <w:trPr>
          <w:trHeight w:val="1144"/>
        </w:trPr>
        <w:tc>
          <w:tcPr>
            <w:tcW w:w="1696" w:type="dxa"/>
          </w:tcPr>
          <w:p w14:paraId="111208A2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</w:tcPr>
          <w:p w14:paraId="7BE1F50E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</w:tcPr>
          <w:p w14:paraId="268321DC" w14:textId="77777777" w:rsidR="004F2FE0" w:rsidRDefault="004F2FE0" w:rsidP="001A6AFE">
            <w:pPr>
              <w:pStyle w:val="TableParagraph"/>
              <w:spacing w:line="237" w:lineRule="auto"/>
              <w:ind w:left="91" w:right="6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ΑΝΤΙΚΕΙΜΕΝΟ</w:t>
            </w:r>
            <w:r>
              <w:rPr>
                <w:b/>
                <w:sz w:val="19"/>
              </w:rPr>
              <w:t>ΜΕΛΕΤΗΣ</w:t>
            </w:r>
            <w:r w:rsidR="00637019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ΠΕΡΙΠΤΩΣΗΣ</w:t>
            </w:r>
          </w:p>
        </w:tc>
        <w:tc>
          <w:tcPr>
            <w:tcW w:w="2304" w:type="dxa"/>
          </w:tcPr>
          <w:p w14:paraId="0FB6AD7F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3603386" w14:textId="77777777" w:rsidR="004F2FE0" w:rsidRDefault="004F2FE0" w:rsidP="004F2FE0">
      <w:pPr>
        <w:rPr>
          <w:rFonts w:ascii="Times New Roman"/>
          <w:sz w:val="18"/>
        </w:rPr>
        <w:sectPr w:rsidR="004F2FE0" w:rsidSect="00843FE3">
          <w:pgSz w:w="11910" w:h="16840"/>
          <w:pgMar w:top="1460" w:right="1080" w:bottom="280" w:left="1080" w:header="1152" w:footer="0" w:gutter="0"/>
          <w:cols w:space="720"/>
        </w:sectPr>
      </w:pPr>
    </w:p>
    <w:p w14:paraId="4CA58374" w14:textId="77777777" w:rsidR="004F2FE0" w:rsidRDefault="004F2FE0" w:rsidP="004F2FE0">
      <w:pPr>
        <w:pStyle w:val="a3"/>
        <w:spacing w:before="7"/>
        <w:rPr>
          <w:b/>
          <w:sz w:val="2"/>
        </w:rPr>
      </w:pPr>
    </w:p>
    <w:p w14:paraId="04B0E903" w14:textId="77777777" w:rsidR="004F2FE0" w:rsidRDefault="004F2FE0" w:rsidP="004F2FE0">
      <w:pPr>
        <w:pStyle w:val="a3"/>
        <w:spacing w:line="20" w:lineRule="exact"/>
        <w:ind w:left="270"/>
        <w:rPr>
          <w:sz w:val="2"/>
        </w:rPr>
      </w:pPr>
    </w:p>
    <w:p w14:paraId="11E7D2D6" w14:textId="77777777" w:rsidR="004F2FE0" w:rsidRDefault="004F2FE0" w:rsidP="004F2FE0">
      <w:pPr>
        <w:pStyle w:val="a3"/>
        <w:rPr>
          <w:b/>
          <w:sz w:val="20"/>
        </w:rPr>
      </w:pPr>
    </w:p>
    <w:tbl>
      <w:tblPr>
        <w:tblStyle w:val="TableNormal"/>
        <w:tblW w:w="11227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7"/>
      </w:tblGrid>
      <w:tr w:rsidR="004F2FE0" w14:paraId="04FA8E1F" w14:textId="77777777" w:rsidTr="004B7137">
        <w:trPr>
          <w:trHeight w:val="226"/>
        </w:trPr>
        <w:tc>
          <w:tcPr>
            <w:tcW w:w="11227" w:type="dxa"/>
          </w:tcPr>
          <w:p w14:paraId="05901ECF" w14:textId="77777777" w:rsidR="004F2FE0" w:rsidRDefault="004F2FE0" w:rsidP="001A6AFE">
            <w:pPr>
              <w:pStyle w:val="TableParagraph"/>
              <w:spacing w:before="5" w:line="202" w:lineRule="exact"/>
              <w:ind w:left="90"/>
              <w:rPr>
                <w:b/>
                <w:sz w:val="18"/>
              </w:rPr>
            </w:pPr>
            <w:r w:rsidRPr="00002740">
              <w:rPr>
                <w:b/>
                <w:w w:val="105"/>
                <w:sz w:val="18"/>
              </w:rPr>
              <w:t>ΙΔΙΑΙΤΕΡΗ</w:t>
            </w:r>
            <w:r w:rsidR="00637019" w:rsidRPr="00002740">
              <w:rPr>
                <w:b/>
                <w:w w:val="105"/>
                <w:sz w:val="18"/>
              </w:rPr>
              <w:t xml:space="preserve"> </w:t>
            </w:r>
            <w:r w:rsidRPr="00002740">
              <w:rPr>
                <w:b/>
                <w:w w:val="105"/>
                <w:sz w:val="18"/>
              </w:rPr>
              <w:t>ΕΣΤΙΑΣΗ</w:t>
            </w:r>
          </w:p>
        </w:tc>
      </w:tr>
      <w:tr w:rsidR="004F2FE0" w14:paraId="35603BED" w14:textId="77777777" w:rsidTr="004B7137">
        <w:trPr>
          <w:trHeight w:val="4986"/>
        </w:trPr>
        <w:tc>
          <w:tcPr>
            <w:tcW w:w="11227" w:type="dxa"/>
          </w:tcPr>
          <w:p w14:paraId="1B2AE11A" w14:textId="50C80E25" w:rsidR="009E0418" w:rsidRDefault="003D0A3F" w:rsidP="009E04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διδασκαλία υλοποιείται στο πλαίσιο </w:t>
            </w:r>
            <w:r w:rsidRPr="003D0A3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συ</w:t>
            </w:r>
            <w:r w:rsidR="00C375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νδιδασκαλία</w:t>
            </w:r>
            <w:r w:rsidRPr="003D0A3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ς</w:t>
            </w: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εκπαιδευτικών Γενικής και Ειδικής Αγωγής και </w:t>
            </w:r>
            <w:r w:rsidR="009E041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Στο μάθημα </w:t>
            </w:r>
            <w:r w:rsidR="009E0418">
              <w:rPr>
                <w:rFonts w:asciiTheme="minorHAnsi" w:hAnsiTheme="minorHAnsi" w:cstheme="minorHAnsi"/>
                <w:sz w:val="18"/>
                <w:szCs w:val="18"/>
                <w:highlight w:val="yellow"/>
                <w:lang w:val="el-GR"/>
              </w:rPr>
              <w:t>Ιστορία</w:t>
            </w:r>
            <w:r w:rsidR="009E0418" w:rsidRPr="00B874E4">
              <w:rPr>
                <w:rFonts w:asciiTheme="minorHAnsi" w:hAnsiTheme="minorHAnsi" w:cstheme="minorHAnsi"/>
                <w:sz w:val="18"/>
                <w:szCs w:val="18"/>
                <w:highlight w:val="yellow"/>
                <w:lang w:val="el-GR"/>
              </w:rPr>
              <w:t>ς</w:t>
            </w:r>
            <w:r w:rsidR="009E041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«…………………….» </w:t>
            </w:r>
          </w:p>
          <w:p w14:paraId="570A71DE" w14:textId="77777777" w:rsidR="003D0A3F" w:rsidRPr="003D0A3F" w:rsidRDefault="003D0A3F" w:rsidP="003D0A3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δίνεται ιδιαίτερη έμφαση στα εξής σημεία:</w:t>
            </w:r>
          </w:p>
          <w:p w14:paraId="46BF402B" w14:textId="77777777" w:rsidR="003D0A3F" w:rsidRPr="003D0A3F" w:rsidRDefault="003D0A3F" w:rsidP="003D0A3F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</w:pPr>
            <w:r w:rsidRPr="00F71C06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el-GR"/>
              </w:rPr>
              <w:t>Ως προς τη συνεργασία των εκπαιδευτικών:</w:t>
            </w: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Τρόποι συνδιδασκαλίας, καθορισμός και εναλλαγή ρόλων, βαθμός συντονισμού και επικοινωνίας πριν και κατά τη διάρκεια της διδασκαλίας.</w:t>
            </w:r>
          </w:p>
          <w:p w14:paraId="320D8864" w14:textId="77777777" w:rsidR="003D0A3F" w:rsidRPr="003D0A3F" w:rsidRDefault="003D0A3F" w:rsidP="003D0A3F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</w:pPr>
            <w:r w:rsidRPr="003D0A3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Ως προς τα προσδοκώμενα μαθησιακά αποτελέσματα:</w:t>
            </w: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Σαφήνεια, σύνδεση με τους στόχους του Αναλυτικού Προγράμματος και των </w:t>
            </w:r>
            <w:r w:rsidRPr="003D0A3F">
              <w:rPr>
                <w:rFonts w:asciiTheme="minorHAnsi" w:hAnsiTheme="minorHAnsi" w:cstheme="minorHAnsi"/>
                <w:b/>
                <w:bCs/>
                <w:i/>
                <w:color w:val="7F7F7F" w:themeColor="text1" w:themeTint="80"/>
                <w:sz w:val="18"/>
                <w:szCs w:val="18"/>
                <w:lang w:val="el-GR"/>
              </w:rPr>
              <w:t>Εξατομικευμένων Προγραμμάτων Εκπαίδευσης (ΕΠΕ)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.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br/>
              <w:t>Αντιστοίχιση των δραστηριοτήτων με διαφορετικά επίπεδα γνωστικής και κοινωνικής πολυπλοκότητας (π.χ. σύμφωνα με την Ταξινομία Bloom).</w:t>
            </w:r>
          </w:p>
          <w:p w14:paraId="4C3624D7" w14:textId="77777777" w:rsidR="003D0A3F" w:rsidRPr="003D0A3F" w:rsidRDefault="003D0A3F" w:rsidP="003D0A3F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</w:pPr>
            <w:r w:rsidRPr="003D0A3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Ως προς τη διαφοροποίηση:</w:t>
            </w: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Διερεύνηση πώς διαφοροποιείται η διδασκαλία σε περιεχόμενο, διαδικασία ή προϊόν, ώστε να συμμετέχουν ισότιμα όλοι οι μαθητές.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br/>
              <w:t>Παρατήρηση της αποτελεσματικότητας των στρατηγικών διαφοροποίησης και των πολυτροπικών μέσων.</w:t>
            </w:r>
          </w:p>
          <w:p w14:paraId="54303501" w14:textId="77777777" w:rsidR="003D0A3F" w:rsidRPr="00E7092E" w:rsidRDefault="003D0A3F" w:rsidP="003D0A3F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</w:pPr>
            <w:r w:rsidRPr="003D0A3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Ως προς τη συμμετοχή και την ένταξη των μαθητών με ΕΕΑ:</w:t>
            </w: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Σ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υνεργασία με συμμαθητές,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 β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αθμός εμπλοκής τους στις κοινές δραστηριότητες, αλληλεπίδραση μέσα στην ομάδα.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br/>
              <w:t>Χρήση πρακτικών κοινωνικής ένταξης (ομαδοσυνεργατική μάθηση, ζευγοδιδασκαλία, ε</w:t>
            </w:r>
            <w:r w:rsidR="00CB56F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ναλλαγή ρόλων, κύκλος συζήτησης, </w:t>
            </w:r>
            <w:r w:rsidR="00CB56F0" w:rsidRPr="00E7092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αυτονομία</w:t>
            </w:r>
            <w:r w:rsidR="00E7092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,.</w:t>
            </w:r>
            <w:r w:rsidR="003103BE" w:rsidRPr="00E7092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..)</w:t>
            </w:r>
            <w:r w:rsidRPr="00E7092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.</w:t>
            </w:r>
          </w:p>
          <w:p w14:paraId="586E4C97" w14:textId="77777777" w:rsidR="003D0A3F" w:rsidRPr="003D0A3F" w:rsidRDefault="003D0A3F" w:rsidP="003D0A3F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</w:pPr>
            <w:r w:rsidRPr="003D0A3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Ως προς τη διδακτική καινοτομία:</w:t>
            </w: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Πρωτότυπες ή δημιουργικές προσεγγίσεις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/στρατηγικές/τεχνικές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 (π.χ. διερευνητική μάθηση, ψηφιακή ενσωμάτωση, project-b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ased learning, ανεστραμμένη τάξη...</w:t>
            </w:r>
            <w:r w:rsid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/</w:t>
            </w:r>
            <w:r w:rsidR="003103BE" w:rsidRP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 </w:t>
            </w:r>
            <w:r w:rsid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Brainstorming</w:t>
            </w:r>
            <w:r w:rsidR="003103BE" w:rsidRP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, </w:t>
            </w:r>
            <w:r w:rsid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think</w:t>
            </w:r>
            <w:r w:rsidR="003103BE" w:rsidRP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-</w:t>
            </w:r>
            <w:r w:rsid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pair</w:t>
            </w:r>
            <w:r w:rsidR="003103BE" w:rsidRP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-</w:t>
            </w:r>
            <w:r w:rsid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share</w:t>
            </w:r>
            <w:r w:rsidR="003103BE" w:rsidRP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,)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.</w:t>
            </w:r>
          </w:p>
          <w:p w14:paraId="1A7D25E8" w14:textId="77777777" w:rsidR="00CB56F0" w:rsidRPr="00CB56F0" w:rsidRDefault="003D0A3F" w:rsidP="00CB56F0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</w:pPr>
            <w:r w:rsidRPr="003D0A3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Ως προς</w:t>
            </w:r>
            <w:r w:rsidR="003103BE" w:rsidRPr="003103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3103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την αξιολόγηση και</w:t>
            </w:r>
            <w:r w:rsidRPr="003D0A3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 xml:space="preserve"> τον αναστοχασμό:</w:t>
            </w:r>
            <w:r w:rsidRPr="003D0A3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Στοιχεία που θα αξιοποιηθούν για </w:t>
            </w:r>
            <w:r w:rsid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την αξιολόγηση (μορφές, είδη, …) /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ανατροφοδότηση, βελτίωση </w:t>
            </w:r>
            <w:r w:rsidR="003103BE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 xml:space="preserve">της μαθησιακής διαδικασίας, </w:t>
            </w:r>
            <w:r w:rsidRPr="003D0A3F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  <w:t>συνεργασίας και αναπροσαρμογή πρακτικών συνεκπαίδευσης.</w:t>
            </w:r>
          </w:p>
          <w:p w14:paraId="4E240215" w14:textId="77777777" w:rsidR="00CB56F0" w:rsidRPr="003D0A3F" w:rsidRDefault="00CB56F0" w:rsidP="00CB56F0">
            <w:pPr>
              <w:pStyle w:val="TableParagraph"/>
              <w:ind w:left="809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  <w:lang w:val="el-GR"/>
              </w:rPr>
            </w:pPr>
          </w:p>
          <w:p w14:paraId="5670C06F" w14:textId="77777777" w:rsidR="003D0A3F" w:rsidRPr="003D0A3F" w:rsidRDefault="003D0A3F" w:rsidP="003D0A3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D0A3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l-GR"/>
              </w:rPr>
              <w:t>Ο/Η αξιολογούμενος/η μπορεί να επιλέξει και να αναπτύξει 2–3 από τα παραπάνω σημεία ως κεντρική εστίαση της διδασκαλίας του/της, ανάλογα με τον σκοπό και το προφίλ του τμήματος.</w:t>
            </w:r>
          </w:p>
          <w:p w14:paraId="3E93563D" w14:textId="77777777" w:rsidR="004F2FE0" w:rsidRPr="00514120" w:rsidRDefault="004F2FE0" w:rsidP="0051412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yellow"/>
                <w:lang w:val="el-GR"/>
              </w:rPr>
            </w:pPr>
          </w:p>
        </w:tc>
      </w:tr>
      <w:tr w:rsidR="004F2FE0" w14:paraId="20693EFC" w14:textId="77777777" w:rsidTr="004B7137">
        <w:trPr>
          <w:trHeight w:val="228"/>
        </w:trPr>
        <w:tc>
          <w:tcPr>
            <w:tcW w:w="11227" w:type="dxa"/>
          </w:tcPr>
          <w:p w14:paraId="47E7BDCD" w14:textId="77777777" w:rsidR="004F2FE0" w:rsidRDefault="004F2FE0" w:rsidP="001A6AFE">
            <w:pPr>
              <w:pStyle w:val="TableParagraph"/>
              <w:spacing w:before="7" w:line="202" w:lineRule="exact"/>
              <w:ind w:left="90"/>
              <w:rPr>
                <w:b/>
                <w:sz w:val="18"/>
              </w:rPr>
            </w:pPr>
            <w:r w:rsidRPr="00002740">
              <w:rPr>
                <w:b/>
                <w:spacing w:val="-1"/>
                <w:w w:val="105"/>
                <w:sz w:val="18"/>
              </w:rPr>
              <w:t>ΣΥΜΠΛΗΡΩΜΑΤΙΚΑ</w:t>
            </w:r>
            <w:r w:rsidR="00637019" w:rsidRPr="00002740">
              <w:rPr>
                <w:b/>
                <w:spacing w:val="-1"/>
                <w:w w:val="105"/>
                <w:sz w:val="18"/>
              </w:rPr>
              <w:t xml:space="preserve"> </w:t>
            </w:r>
            <w:r w:rsidRPr="00002740">
              <w:rPr>
                <w:b/>
                <w:w w:val="105"/>
                <w:sz w:val="18"/>
              </w:rPr>
              <w:t>ΣΤΟΙΧΕΙΑ</w:t>
            </w:r>
          </w:p>
        </w:tc>
      </w:tr>
      <w:tr w:rsidR="004F2FE0" w14:paraId="3170C3AE" w14:textId="77777777" w:rsidTr="004B7137">
        <w:trPr>
          <w:trHeight w:val="1825"/>
        </w:trPr>
        <w:tc>
          <w:tcPr>
            <w:tcW w:w="11227" w:type="dxa"/>
          </w:tcPr>
          <w:p w14:paraId="00A21767" w14:textId="77777777" w:rsidR="003D0A3F" w:rsidRPr="003D0A3F" w:rsidRDefault="003D0A3F" w:rsidP="003D0A3F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Το πεδίο αυτό μπορεί να περιλαμβάνει στοιχεία που </w:t>
            </w:r>
            <w:r w:rsidRPr="003D0A3F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  <w:t>συμπληρώνουν ή τεκμηριώνουν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τη διδασκαλία στο πλαίσιο συνεκπαίδευσης, όπως:</w:t>
            </w:r>
          </w:p>
          <w:p w14:paraId="65687354" w14:textId="77777777" w:rsidR="003D0A3F" w:rsidRPr="003D0A3F" w:rsidRDefault="003D0A3F" w:rsidP="003D0A3F">
            <w:pPr>
              <w:widowControl/>
              <w:autoSpaceDE/>
              <w:autoSpaceDN/>
              <w:outlineLvl w:val="3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3D0A3F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  <w:t>▪ Α. Πλαίσιο συνεργασίας</w:t>
            </w:r>
          </w:p>
          <w:p w14:paraId="731D3E19" w14:textId="77777777" w:rsidR="003D0A3F" w:rsidRPr="003D0A3F" w:rsidRDefault="003D0A3F" w:rsidP="003D0A3F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Περιγραφή του τρόπου συνεργασίας των δύο εκπαιδευτικών (Γενικής – ΕΑΕ):</w:t>
            </w:r>
          </w:p>
          <w:p w14:paraId="43E42F8E" w14:textId="77777777" w:rsidR="003D0A3F" w:rsidRPr="003D0A3F" w:rsidRDefault="003D0A3F" w:rsidP="003D0A3F">
            <w:pPr>
              <w:widowControl/>
              <w:numPr>
                <w:ilvl w:val="1"/>
                <w:numId w:val="28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</w:rPr>
              <w:t>κοινός προγραμματισμός,</w:t>
            </w:r>
          </w:p>
          <w:p w14:paraId="240138C6" w14:textId="77777777" w:rsidR="003D0A3F" w:rsidRPr="003D0A3F" w:rsidRDefault="003D0A3F" w:rsidP="003D0A3F">
            <w:pPr>
              <w:widowControl/>
              <w:numPr>
                <w:ilvl w:val="1"/>
                <w:numId w:val="28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</w:rPr>
              <w:t>καθορισμός ρόλων και αρμοδιοτήτων,</w:t>
            </w:r>
          </w:p>
          <w:p w14:paraId="5DEBC3C4" w14:textId="77777777" w:rsidR="003D0A3F" w:rsidRPr="003D0A3F" w:rsidRDefault="003D0A3F" w:rsidP="003D0A3F">
            <w:pPr>
              <w:widowControl/>
              <w:numPr>
                <w:ilvl w:val="1"/>
                <w:numId w:val="28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συμφωνημένη μορφή συνδιδασκαλίας (π.χ. παράλληλη, εναλλακτική, σε σταθμούς, υποστηρικτική).</w:t>
            </w:r>
          </w:p>
          <w:p w14:paraId="38C22D1D" w14:textId="77777777" w:rsidR="003D0A3F" w:rsidRPr="003D0A3F" w:rsidRDefault="003D0A3F" w:rsidP="003D0A3F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Αναφορά στην προετοιμασία ή επιμόρφωση που έχει προηγηθεί, όπου υπάρχει (π.χ. συμβουλευτική υποστήριξη</w:t>
            </w:r>
            <w:r w:rsidR="00EB4E23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από Σ.Ε., ΕΔΥ, ΚΕΔΑΣΥ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,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..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).</w:t>
            </w:r>
          </w:p>
          <w:p w14:paraId="0C49957E" w14:textId="538FE148" w:rsidR="003D0A3F" w:rsidRPr="004478B3" w:rsidRDefault="00F71C06" w:rsidP="003D0A3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</w:pPr>
            <w:r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 xml:space="preserve">        </w:t>
            </w:r>
            <w:r w:rsidR="003D0A3F" w:rsidRPr="004478B3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 xml:space="preserve">Στόχος: να φανεί ότι η </w:t>
            </w:r>
            <w:r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>συνδιδασκαλία</w:t>
            </w:r>
            <w:r w:rsidR="003D0A3F" w:rsidRPr="004478B3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 xml:space="preserve"> είναι προϊόν παιδαγωγικού σχεδιασμού και όχι απλής παρουσίας δύο εκπαιδευτικών.</w:t>
            </w:r>
          </w:p>
          <w:p w14:paraId="7DF8C216" w14:textId="77777777" w:rsidR="004478B3" w:rsidRPr="003D0A3F" w:rsidRDefault="004478B3" w:rsidP="003D0A3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</w:p>
          <w:p w14:paraId="4B3AB27D" w14:textId="77777777" w:rsidR="003D0A3F" w:rsidRPr="003D0A3F" w:rsidRDefault="003D0A3F" w:rsidP="003D0A3F">
            <w:pPr>
              <w:widowControl/>
              <w:autoSpaceDE/>
              <w:autoSpaceDN/>
              <w:outlineLvl w:val="3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  <w:t>▪ Β. Προφίλ μαθητών / συνθήκες τάξης</w:t>
            </w:r>
          </w:p>
          <w:p w14:paraId="25DE3FDA" w14:textId="77777777" w:rsidR="003D0A3F" w:rsidRPr="003D0A3F" w:rsidRDefault="003D0A3F" w:rsidP="003D0A3F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Σύντομη περιγραφή του μαθησιακού και κοινωνικού προφίλ της ομάδας: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br/>
              <w:t>διαφορετικά επίπεδα ετοιμότητας, ενδιαφέροντα, δυνατά σημεία και ανάγκες.</w:t>
            </w:r>
          </w:p>
          <w:p w14:paraId="5A444AE3" w14:textId="77777777" w:rsidR="003D0A3F" w:rsidRPr="003D0A3F" w:rsidRDefault="003D0A3F" w:rsidP="003D0A3F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Αναφορά σε </w:t>
            </w:r>
            <w:r w:rsidRPr="003D0A3F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  <w:t>μαθητές με ΕΕΑ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, σύμφωνα με το ΕΠΕ ή τις οδηγίες του ΚΕΔΑΣΥ, με σεβασμό στην ανωνυμία</w:t>
            </w:r>
            <w:r w:rsidR="004478B3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(αρχικά γράμματα)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.</w:t>
            </w:r>
          </w:p>
          <w:p w14:paraId="08F9C541" w14:textId="77777777" w:rsidR="003D0A3F" w:rsidRPr="003D0A3F" w:rsidRDefault="003D0A3F" w:rsidP="003D0A3F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Τυχόν κοινωνικοπολιτισμικοί παράγοντες που επηρεάζουν τη μαθησιακή δυναμική της τάξης (π.χ. ποικιλομορφία, γλωσσικά προφίλ, μετακινούμενοι μαθητές).</w:t>
            </w:r>
          </w:p>
          <w:p w14:paraId="7110F978" w14:textId="3C5A0536" w:rsidR="003D0A3F" w:rsidRPr="003D0A3F" w:rsidRDefault="00F71C06" w:rsidP="003D0A3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</w:pPr>
            <w:r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 xml:space="preserve">         </w:t>
            </w:r>
            <w:r w:rsidR="003D0A3F" w:rsidRPr="004478B3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>Η ενότητα αυτή δείχνει τη γνώση του εκπαιδευτικού για την τάξη και πώς αυτή αξιοποιείται για τη διαφοροποίηση.</w:t>
            </w:r>
          </w:p>
          <w:p w14:paraId="333F6CE7" w14:textId="77777777" w:rsidR="003D0A3F" w:rsidRPr="00604A74" w:rsidRDefault="003D0A3F" w:rsidP="003D0A3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</w:p>
          <w:p w14:paraId="23419A95" w14:textId="77777777" w:rsidR="003D0A3F" w:rsidRPr="003D0A3F" w:rsidRDefault="003D0A3F" w:rsidP="003D0A3F">
            <w:pPr>
              <w:widowControl/>
              <w:autoSpaceDE/>
              <w:autoSpaceDN/>
              <w:outlineLvl w:val="3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  <w:t xml:space="preserve">▪ </w:t>
            </w:r>
            <w:r w:rsidRPr="004478B3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  <w:t>Γ. Υλικοτεχνικές ή οργανωτικές συνθήκες</w:t>
            </w:r>
          </w:p>
          <w:p w14:paraId="26D4169B" w14:textId="77777777" w:rsidR="003D0A3F" w:rsidRPr="003D0A3F" w:rsidRDefault="003D0A3F" w:rsidP="003D0A3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Παράγοντες που συνέβαλαν ή δυσχέραναν τη διδασκαλία: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br/>
              <w:t>(π.χ. διαρρύθμιση χώρου, απουσία διαδραστικού πίνακα ή κατάλληλου εξοπλισμού, ωρολόγιο πρόγραμμα, συνθήκες συνδιδασκαλίας, διαθέσιμος χρόνος).</w:t>
            </w:r>
          </w:p>
          <w:p w14:paraId="3173EEEF" w14:textId="77777777" w:rsidR="003D0A3F" w:rsidRPr="003D0A3F" w:rsidRDefault="003D0A3F" w:rsidP="003D0A3F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Τρόποι με τους οποίους ο/η εκπαιδευτικός </w:t>
            </w:r>
            <w:r w:rsidRPr="003D0A3F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  <w:t>αντιμετώπισε δημιουργικά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τέτοιους περιορισμούς (π.χ. εναλλακτική χρήση υλικού ή χώρου).</w:t>
            </w:r>
          </w:p>
          <w:p w14:paraId="47A20A42" w14:textId="6365CCA7" w:rsidR="003D0A3F" w:rsidRPr="003D0A3F" w:rsidRDefault="003D0A3F" w:rsidP="003D0A3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</w:t>
            </w:r>
            <w:r w:rsidR="00F71C06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        </w:t>
            </w:r>
            <w:r w:rsidRPr="004478B3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 xml:space="preserve">Έτσι, </w:t>
            </w:r>
            <w:r w:rsidR="004478B3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 xml:space="preserve">γίνεται </w:t>
            </w:r>
            <w:r w:rsidRPr="004478B3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>αντιλ</w:t>
            </w:r>
            <w:r w:rsidR="004478B3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>ηπτό</w:t>
            </w:r>
            <w:r w:rsidRPr="004478B3">
              <w:rPr>
                <w:rFonts w:asciiTheme="minorHAnsi" w:eastAsia="Times New Roman" w:hAnsiTheme="minorHAnsi" w:cs="Times New Roman"/>
                <w:i/>
                <w:iCs/>
                <w:color w:val="7F7F7F" w:themeColor="text1" w:themeTint="80"/>
                <w:sz w:val="18"/>
                <w:szCs w:val="18"/>
                <w:lang w:val="el-GR"/>
              </w:rPr>
              <w:t xml:space="preserve"> το “πλαίσιο πραγματικής τάξης” μέσα στο οποίο εφαρμόστηκε η συνεκπαίδευση.</w:t>
            </w:r>
          </w:p>
          <w:p w14:paraId="2E707219" w14:textId="77777777" w:rsidR="004478B3" w:rsidRDefault="004478B3" w:rsidP="003D0A3F">
            <w:pPr>
              <w:widowControl/>
              <w:autoSpaceDE/>
              <w:autoSpaceDN/>
              <w:outlineLvl w:val="3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</w:pPr>
          </w:p>
          <w:p w14:paraId="2AD6070B" w14:textId="77777777" w:rsidR="003D0A3F" w:rsidRPr="003D0A3F" w:rsidRDefault="003D0A3F" w:rsidP="003D0A3F">
            <w:pPr>
              <w:widowControl/>
              <w:autoSpaceDE/>
              <w:autoSpaceDN/>
              <w:outlineLvl w:val="3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  <w:t>▪ Δ. Κλίμα συνεργασίας και κουλτούρα συνεκπαίδευσης</w:t>
            </w:r>
          </w:p>
          <w:p w14:paraId="6FD9024A" w14:textId="77777777" w:rsidR="003D0A3F" w:rsidRPr="003D0A3F" w:rsidRDefault="003D0A3F" w:rsidP="003D0A3F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>Βαθμός συνεργασίας μεταξύ των δύο εκπαιδευτικών, του συλλόγου διδασκόντων ή και των υποστηρικτικών δομών.</w:t>
            </w:r>
          </w:p>
          <w:p w14:paraId="7339D428" w14:textId="77777777" w:rsidR="003D0A3F" w:rsidRPr="003D0A3F" w:rsidRDefault="003D0A3F" w:rsidP="003D0A3F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Αναφορές σε τρόπους με τους οποίους καλλιεργήθηκε </w:t>
            </w:r>
            <w:r w:rsidRPr="003D0A3F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/>
              </w:rPr>
              <w:t>ενταξιακή κουλτούρα</w:t>
            </w:r>
            <w:r w:rsidRPr="003D0A3F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στην τάξη ή στο σχολείο (κοινές δράσεις, επικοινωνία με γονείς, συναντήσεις).</w:t>
            </w:r>
          </w:p>
          <w:p w14:paraId="1447EABE" w14:textId="48217D55" w:rsidR="003D0A3F" w:rsidRPr="003D0A3F" w:rsidRDefault="003D0A3F" w:rsidP="003D0A3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3D0A3F">
              <w:rPr>
                <w:rFonts w:asciiTheme="minorHAnsi" w:eastAsia="Times New Roman" w:hAnsiTheme="minorHAnsi" w:cs="Times New Roman"/>
                <w:i/>
                <w:iCs/>
                <w:sz w:val="18"/>
                <w:szCs w:val="18"/>
                <w:lang w:val="el-GR"/>
              </w:rPr>
              <w:t xml:space="preserve">Τα συμπληρωματικά στοιχεία παρέχουν </w:t>
            </w:r>
            <w:r w:rsidR="004478B3">
              <w:rPr>
                <w:rFonts w:asciiTheme="minorHAnsi" w:eastAsia="Times New Roman" w:hAnsiTheme="minorHAnsi" w:cs="Times New Roman"/>
                <w:i/>
                <w:iCs/>
                <w:sz w:val="18"/>
                <w:szCs w:val="18"/>
                <w:lang w:val="el-GR"/>
              </w:rPr>
              <w:t>το</w:t>
            </w:r>
            <w:r w:rsidRPr="003D0A3F">
              <w:rPr>
                <w:rFonts w:asciiTheme="minorHAnsi" w:eastAsia="Times New Roman" w:hAnsiTheme="minorHAnsi" w:cs="Times New Roman"/>
                <w:i/>
                <w:iCs/>
                <w:sz w:val="18"/>
                <w:szCs w:val="18"/>
                <w:lang w:val="el-GR"/>
              </w:rPr>
              <w:t xml:space="preserve"> πλαίσιο κατανόησης της διδασκαλίας, συμβάλλοντας στην αναστοχαστική αποτίμηση</w:t>
            </w:r>
            <w:r w:rsidR="00F71C06">
              <w:rPr>
                <w:rFonts w:asciiTheme="minorHAnsi" w:eastAsia="Times New Roman" w:hAnsiTheme="minorHAnsi" w:cs="Times New Roman"/>
                <w:i/>
                <w:iCs/>
                <w:sz w:val="18"/>
                <w:szCs w:val="18"/>
                <w:lang w:val="el-GR"/>
              </w:rPr>
              <w:t xml:space="preserve"> και</w:t>
            </w:r>
            <w:r w:rsidRPr="003D0A3F">
              <w:rPr>
                <w:rFonts w:asciiTheme="minorHAnsi" w:eastAsia="Times New Roman" w:hAnsiTheme="minorHAnsi" w:cs="Times New Roman"/>
                <w:i/>
                <w:iCs/>
                <w:sz w:val="18"/>
                <w:szCs w:val="18"/>
                <w:lang w:val="el-GR"/>
              </w:rPr>
              <w:t xml:space="preserve"> της πρακτικής συνεκπαίδευσης</w:t>
            </w:r>
            <w:r w:rsidR="00F71C06">
              <w:rPr>
                <w:rFonts w:asciiTheme="minorHAnsi" w:eastAsia="Times New Roman" w:hAnsiTheme="minorHAnsi" w:cs="Times New Roman"/>
                <w:i/>
                <w:iCs/>
                <w:sz w:val="18"/>
                <w:szCs w:val="18"/>
                <w:lang w:val="el-GR"/>
              </w:rPr>
              <w:t xml:space="preserve"> (όπου υλοποιείται)</w:t>
            </w:r>
            <w:r w:rsidRPr="003D0A3F">
              <w:rPr>
                <w:rFonts w:asciiTheme="minorHAnsi" w:eastAsia="Times New Roman" w:hAnsiTheme="minorHAnsi" w:cs="Times New Roman"/>
                <w:i/>
                <w:iCs/>
                <w:sz w:val="18"/>
                <w:szCs w:val="18"/>
                <w:lang w:val="el-GR"/>
              </w:rPr>
              <w:t>.</w:t>
            </w:r>
          </w:p>
          <w:p w14:paraId="26053937" w14:textId="77777777" w:rsidR="004F2FE0" w:rsidRPr="00133530" w:rsidRDefault="004F2FE0" w:rsidP="00133530">
            <w:pPr>
              <w:pStyle w:val="TableParagraph"/>
              <w:ind w:left="0"/>
              <w:rPr>
                <w:rFonts w:ascii="Times New Roman"/>
                <w:sz w:val="16"/>
                <w:lang w:val="el-GR"/>
              </w:rPr>
            </w:pPr>
          </w:p>
        </w:tc>
      </w:tr>
      <w:tr w:rsidR="004F2FE0" w14:paraId="4BBBF118" w14:textId="77777777" w:rsidTr="004B7137">
        <w:trPr>
          <w:trHeight w:val="225"/>
        </w:trPr>
        <w:tc>
          <w:tcPr>
            <w:tcW w:w="11227" w:type="dxa"/>
          </w:tcPr>
          <w:p w14:paraId="4E0FB5BD" w14:textId="77777777" w:rsidR="004F2FE0" w:rsidRDefault="004F2FE0" w:rsidP="001A6AFE">
            <w:pPr>
              <w:pStyle w:val="TableParagraph"/>
              <w:spacing w:before="4" w:line="201" w:lineRule="exact"/>
              <w:ind w:left="90"/>
              <w:rPr>
                <w:b/>
                <w:sz w:val="18"/>
              </w:rPr>
            </w:pPr>
            <w:r w:rsidRPr="00002740">
              <w:rPr>
                <w:b/>
                <w:w w:val="105"/>
                <w:sz w:val="18"/>
              </w:rPr>
              <w:t>ΛΟΙΠΑ</w:t>
            </w:r>
            <w:r w:rsidR="00637019" w:rsidRPr="00002740">
              <w:rPr>
                <w:b/>
                <w:w w:val="105"/>
                <w:sz w:val="18"/>
              </w:rPr>
              <w:t xml:space="preserve"> </w:t>
            </w:r>
            <w:r w:rsidRPr="00002740">
              <w:rPr>
                <w:b/>
                <w:w w:val="105"/>
                <w:sz w:val="18"/>
              </w:rPr>
              <w:t>ΘΕΜΑΤΑ</w:t>
            </w:r>
          </w:p>
        </w:tc>
      </w:tr>
      <w:tr w:rsidR="004F2FE0" w14:paraId="02542059" w14:textId="77777777" w:rsidTr="004B7137">
        <w:trPr>
          <w:trHeight w:val="6137"/>
        </w:trPr>
        <w:tc>
          <w:tcPr>
            <w:tcW w:w="11227" w:type="dxa"/>
          </w:tcPr>
          <w:p w14:paraId="041D12F8" w14:textId="3F24FDA2" w:rsidR="00604A74" w:rsidRDefault="00604A74" w:rsidP="00604A74">
            <w:pPr>
              <w:pStyle w:val="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  <w:lang w:val="el-GR"/>
              </w:rPr>
            </w:pPr>
            <w:r w:rsidRPr="00604A74">
              <w:rPr>
                <w:rFonts w:asciiTheme="minorHAnsi" w:hAnsiTheme="minorHAnsi"/>
                <w:sz w:val="18"/>
                <w:szCs w:val="18"/>
                <w:lang w:val="el-GR"/>
              </w:rPr>
              <w:lastRenderedPageBreak/>
              <w:t xml:space="preserve">Το πεδίο αυτό μπορεί να περιλαμβάνει πρόσθετα στοιχεία που συμβάλλουν στην κατανόηση και αποτίμηση της διδασκαλίας </w:t>
            </w:r>
            <w:r w:rsidR="00F71C06">
              <w:rPr>
                <w:rFonts w:asciiTheme="minorHAnsi" w:hAnsiTheme="minorHAnsi"/>
                <w:sz w:val="18"/>
                <w:szCs w:val="18"/>
                <w:lang w:val="el-GR"/>
              </w:rPr>
              <w:t xml:space="preserve">σε πλαίσιο </w:t>
            </w:r>
            <w:r w:rsidRPr="00604A74">
              <w:rPr>
                <w:rFonts w:asciiTheme="minorHAnsi" w:hAnsiTheme="minorHAnsi"/>
                <w:sz w:val="18"/>
                <w:szCs w:val="18"/>
                <w:lang w:val="el-GR"/>
              </w:rPr>
              <w:t>συνεκπαίδευσης.</w:t>
            </w:r>
          </w:p>
          <w:p w14:paraId="6A6D6120" w14:textId="77777777" w:rsidR="00604A74" w:rsidRPr="00604A74" w:rsidRDefault="00604A74" w:rsidP="00604A74">
            <w:pPr>
              <w:pStyle w:val="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  <w:lang w:val="el-GR"/>
              </w:rPr>
            </w:pPr>
          </w:p>
          <w:p w14:paraId="0133E8D6" w14:textId="77777777" w:rsidR="00604A74" w:rsidRPr="00002740" w:rsidRDefault="00604A74" w:rsidP="00604A74">
            <w:pPr>
              <w:pStyle w:val="3"/>
              <w:spacing w:before="0"/>
              <w:outlineLvl w:val="2"/>
              <w:rPr>
                <w:rFonts w:asciiTheme="minorHAnsi" w:hAnsiTheme="minorHAnsi"/>
                <w:color w:val="auto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/>
                <w:color w:val="auto"/>
                <w:sz w:val="18"/>
                <w:szCs w:val="18"/>
                <w:lang w:val="el-GR"/>
              </w:rPr>
              <w:t>Α. Παιδαγωγικές και διδακτικές παρατηρήσεις</w:t>
            </w:r>
          </w:p>
          <w:p w14:paraId="3F7815E9" w14:textId="4192E918" w:rsidR="00604A74" w:rsidRDefault="00604A74" w:rsidP="00604A74">
            <w:pPr>
              <w:pStyle w:val="Web"/>
              <w:spacing w:before="0" w:beforeAutospacing="0" w:after="0" w:afterAutospacing="0"/>
              <w:rPr>
                <w:rFonts w:asciiTheme="minorHAnsi" w:hAnsiTheme="minorHAnsi"/>
                <w:sz w:val="18"/>
                <w:szCs w:val="18"/>
                <w:lang w:val="el-GR"/>
              </w:rPr>
            </w:pPr>
            <w:r w:rsidRPr="00604A74">
              <w:rPr>
                <w:rFonts w:asciiTheme="minorHAnsi" w:hAnsiTheme="minorHAnsi"/>
                <w:sz w:val="18"/>
                <w:szCs w:val="18"/>
                <w:lang w:val="el-GR"/>
              </w:rPr>
              <w:t xml:space="preserve">• Επισημάνσεις για τη ροή της </w:t>
            </w:r>
            <w:r w:rsidR="00F71C06">
              <w:rPr>
                <w:rFonts w:asciiTheme="minorHAnsi" w:hAnsiTheme="minorHAnsi"/>
                <w:sz w:val="18"/>
                <w:szCs w:val="18"/>
                <w:lang w:val="el-GR"/>
              </w:rPr>
              <w:t>συν</w:t>
            </w:r>
            <w:r w:rsidRPr="00604A74">
              <w:rPr>
                <w:rFonts w:asciiTheme="minorHAnsi" w:hAnsiTheme="minorHAnsi"/>
                <w:sz w:val="18"/>
                <w:szCs w:val="18"/>
                <w:lang w:val="el-GR"/>
              </w:rPr>
              <w:t>διδασκαλίας, τ</w:t>
            </w:r>
            <w:r>
              <w:rPr>
                <w:rFonts w:asciiTheme="minorHAnsi" w:hAnsiTheme="minorHAnsi"/>
                <w:sz w:val="18"/>
                <w:szCs w:val="18"/>
                <w:lang w:val="el-GR"/>
              </w:rPr>
              <w:t>ον αριθμό και τη</w:t>
            </w:r>
            <w:r w:rsidRPr="00604A74">
              <w:rPr>
                <w:rFonts w:asciiTheme="minorHAnsi" w:hAnsiTheme="minorHAnsi"/>
                <w:sz w:val="18"/>
                <w:szCs w:val="18"/>
                <w:lang w:val="el-GR"/>
              </w:rPr>
              <w:t xml:space="preserve"> συμμετοχή μαθητών με ΕΕΑ και την αποτελεσματικότητα των πρακτικών διαφοροποίησης.</w:t>
            </w:r>
          </w:p>
          <w:p w14:paraId="7CED6003" w14:textId="77777777" w:rsidR="005C6B9C" w:rsidRDefault="005C6B9C" w:rsidP="005C6B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39894CA0" w14:textId="1CF103C9" w:rsidR="00604A74" w:rsidRPr="00604A74" w:rsidRDefault="00002740" w:rsidP="00604A7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  <w:lang w:val="el-GR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  <w:lang w:val="el-GR"/>
              </w:rPr>
              <w:t>ΣΧΕΔΙΟ  1ου</w:t>
            </w:r>
            <w:r w:rsidR="006B30F1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  <w:lang w:val="el-GR"/>
              </w:rPr>
              <w:t xml:space="preserve"> ΜΑΘΗΜΑΤΟΣ ΣΥΝΔΙΔΑΣΚΑΛΙΑΣ</w:t>
            </w:r>
          </w:p>
          <w:p w14:paraId="634D6193" w14:textId="77777777" w:rsidR="00604A74" w:rsidRPr="00604A74" w:rsidRDefault="00604A74" w:rsidP="00604A7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  <w:lang w:val="el-GR"/>
              </w:rPr>
            </w:pPr>
          </w:p>
          <w:p w14:paraId="2AA5413C" w14:textId="75E2FA59" w:rsidR="00604A74" w:rsidRPr="00EB4E23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</w:pPr>
            <w:r w:rsidRPr="00002740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>Α. Στοιχεία Εκπαιδευτικού</w:t>
            </w:r>
            <w:r w:rsidR="00F71C06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 xml:space="preserve">/-ών , </w:t>
            </w:r>
            <w:r w:rsidR="00EB4E23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>Μαθήματος</w:t>
            </w:r>
          </w:p>
          <w:p w14:paraId="20C465CD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  <w:lang w:val="el-GR"/>
              </w:rPr>
            </w:pPr>
          </w:p>
          <w:p w14:paraId="29823C7F" w14:textId="7AD575F2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Ονοματεπώνυμο </w:t>
            </w:r>
            <w:r w:rsidR="00C0351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αξιολογούμενου</w:t>
            </w:r>
            <w:r w:rsidR="00FF0D0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/ης</w:t>
            </w:r>
            <w:r w:rsidR="00C0351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εκπαιδευτικού:</w:t>
            </w:r>
          </w:p>
          <w:p w14:paraId="04579182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Ειδικότητα:</w:t>
            </w:r>
          </w:p>
          <w:p w14:paraId="2E75D2A3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Σχολική μονάδα: </w:t>
            </w:r>
          </w:p>
          <w:p w14:paraId="791E89B5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Τάξη/Τμήμα: </w:t>
            </w:r>
          </w:p>
          <w:p w14:paraId="2395E46F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Ημερομηνία Διδασκαλίας</w:t>
            </w:r>
            <w:r w:rsidR="009808C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Μαθήματος</w:t>
            </w: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: </w:t>
            </w:r>
          </w:p>
          <w:p w14:paraId="48693D95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="Times New Roman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Διάρκεια Διδασκαλίας: 45</w:t>
            </w: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</w:p>
          <w:p w14:paraId="6941D389" w14:textId="1A1E080F" w:rsidR="00FF0D03" w:rsidRDefault="00A620AB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04A7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</w:t>
            </w:r>
            <w:r w:rsidRPr="00A620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 διδάσκων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604A74" w:rsidRPr="00604A7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Εκπαιδευτικός</w:t>
            </w:r>
            <w:r w:rsidR="00FF0D0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FF0D03" w:rsidRPr="00604A7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(όπου υπάρχει συνδιδασκαλία)</w:t>
            </w:r>
            <w:r w:rsidR="00FF0D0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:</w:t>
            </w:r>
          </w:p>
          <w:p w14:paraId="086C4D02" w14:textId="0538CD14" w:rsidR="00604A74" w:rsidRDefault="00604A74" w:rsidP="00FF0D03">
            <w:pPr>
              <w:pStyle w:val="Table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04A7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Γενικής Αγωγής:</w:t>
            </w:r>
            <w:r w:rsidR="00A620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14:paraId="7D4ACBD8" w14:textId="457BBF17" w:rsidR="00CA4A48" w:rsidRDefault="00CA4A48" w:rsidP="00FF0D03">
            <w:pPr>
              <w:pStyle w:val="Table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Ειδικής Αγωγής -Παράλληλης Στήριξης: </w:t>
            </w:r>
          </w:p>
          <w:p w14:paraId="43E76031" w14:textId="632B0A58" w:rsidR="00CA4A48" w:rsidRPr="00604A74" w:rsidRDefault="00CA4A48" w:rsidP="00FF0D03">
            <w:pPr>
              <w:pStyle w:val="Table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Ειδικής Αγωγής -Τμήματος Ένταξης</w:t>
            </w:r>
            <w:r w:rsidR="00A620AB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: </w:t>
            </w:r>
          </w:p>
          <w:p w14:paraId="3DD2EAF7" w14:textId="77777777" w:rsidR="00604A74" w:rsidRPr="00604A74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5F8CEA22" w14:textId="77777777" w:rsidR="00604A74" w:rsidRPr="00EB4E23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B4E2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Β. Πλαίσιο Μάθησης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7089"/>
            </w:tblGrid>
            <w:tr w:rsidR="00604A74" w:rsidRPr="00604A74" w14:paraId="30F5D60B" w14:textId="77777777" w:rsidTr="007E771C">
              <w:tc>
                <w:tcPr>
                  <w:tcW w:w="2722" w:type="dxa"/>
                </w:tcPr>
                <w:p w14:paraId="3BFF037A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04A74"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Γνωστικό αντικείμενο:</w:t>
                  </w:r>
                </w:p>
              </w:tc>
              <w:tc>
                <w:tcPr>
                  <w:tcW w:w="7089" w:type="dxa"/>
                </w:tcPr>
                <w:p w14:paraId="41353317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604A74" w:rsidRPr="00604A74" w14:paraId="3F835348" w14:textId="77777777" w:rsidTr="007E771C">
              <w:trPr>
                <w:trHeight w:val="753"/>
              </w:trPr>
              <w:tc>
                <w:tcPr>
                  <w:tcW w:w="2722" w:type="dxa"/>
                </w:tcPr>
                <w:p w14:paraId="622131EB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04A74"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Θεματική Ενότητα/ Άξονας  ΠΣ:</w:t>
                  </w:r>
                </w:p>
              </w:tc>
              <w:tc>
                <w:tcPr>
                  <w:tcW w:w="7089" w:type="dxa"/>
                </w:tcPr>
                <w:p w14:paraId="2E8500FA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604A74" w:rsidRPr="00604A74" w14:paraId="78D27E3A" w14:textId="77777777" w:rsidTr="007E771C">
              <w:tc>
                <w:tcPr>
                  <w:tcW w:w="2722" w:type="dxa"/>
                </w:tcPr>
                <w:p w14:paraId="2C1ED08B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04A74"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Μορφή Διδασκαλίας: </w:t>
                  </w:r>
                </w:p>
              </w:tc>
              <w:tc>
                <w:tcPr>
                  <w:tcW w:w="7089" w:type="dxa"/>
                </w:tcPr>
                <w:p w14:paraId="353320BD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F71C06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  <w:highlight w:val="yellow"/>
                    </w:rPr>
                    <w:t>□ Συνδιδασκαλία</w:t>
                  </w:r>
                </w:p>
                <w:p w14:paraId="057BCE00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604A74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 xml:space="preserve"> □ Υποστήριξη εντός τάξης</w:t>
                  </w:r>
                </w:p>
                <w:p w14:paraId="799A9995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604A74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 xml:space="preserve"> □ Υποστήριξη εκτός τάξης (προσωρινά)</w:t>
                  </w:r>
                </w:p>
                <w:p w14:paraId="3B02E330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604A74" w:rsidRPr="00604A74" w14:paraId="47FE7D8F" w14:textId="77777777" w:rsidTr="007E771C">
              <w:tc>
                <w:tcPr>
                  <w:tcW w:w="2722" w:type="dxa"/>
                </w:tcPr>
                <w:p w14:paraId="3E417673" w14:textId="0AD09BE6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04A74"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Μοντέλο </w:t>
                  </w:r>
                  <w:r w:rsidR="0051178E"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συνδιδασκαλία</w:t>
                  </w:r>
                  <w:r w:rsidRPr="00604A74"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ς</w:t>
                  </w:r>
                </w:p>
              </w:tc>
              <w:tc>
                <w:tcPr>
                  <w:tcW w:w="7089" w:type="dxa"/>
                </w:tcPr>
                <w:p w14:paraId="7069EB85" w14:textId="0A278883" w:rsidR="00604A74" w:rsidRPr="00B432EF" w:rsidRDefault="00604A74" w:rsidP="00B432EF">
                  <w:pPr>
                    <w:pStyle w:val="a4"/>
                    <w:numPr>
                      <w:ilvl w:val="0"/>
                      <w:numId w:val="37"/>
                    </w:numPr>
                    <w:spacing w:line="360" w:lineRule="auto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8"/>
                      <w:szCs w:val="18"/>
                    </w:rPr>
                    <w:t>Υποστηρικτική Δ/λία</w:t>
                  </w:r>
                  <w:r w:rsidRPr="00B432EF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>: Ο ένας διδάσκει – ο άλλος υποστηρίζει: (αναδιατύπωση, διαφοροποίηση υλικού, ενίσχυση συναισθηματική).</w:t>
                  </w:r>
                </w:p>
                <w:p w14:paraId="2A7D540A" w14:textId="4426DC67" w:rsidR="00604A74" w:rsidRPr="00B432EF" w:rsidRDefault="00604A74" w:rsidP="00B432EF">
                  <w:pPr>
                    <w:pStyle w:val="a4"/>
                    <w:numPr>
                      <w:ilvl w:val="0"/>
                      <w:numId w:val="37"/>
                    </w:numPr>
                    <w:spacing w:line="360" w:lineRule="auto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8"/>
                      <w:szCs w:val="18"/>
                    </w:rPr>
                    <w:t>Δ/λία σε σταθμούς εργασίας</w:t>
                  </w:r>
                  <w:r w:rsidRPr="00B432EF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>: Οι μαθητές κινούνται σε σταθμούς όπου υλοποιούνται δραστηριότητες που διευθύνουν οι δύο εκπ/κοί.</w:t>
                  </w:r>
                </w:p>
                <w:p w14:paraId="250DCDE4" w14:textId="70DBAE68" w:rsidR="00604A74" w:rsidRPr="00B432EF" w:rsidRDefault="00604A74" w:rsidP="00B432EF">
                  <w:pPr>
                    <w:pStyle w:val="a4"/>
                    <w:numPr>
                      <w:ilvl w:val="0"/>
                      <w:numId w:val="37"/>
                    </w:numPr>
                    <w:spacing w:line="360" w:lineRule="auto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8"/>
                      <w:szCs w:val="18"/>
                    </w:rPr>
                    <w:t>Παράλληλη Δ/λία</w:t>
                  </w:r>
                  <w:r w:rsidRPr="00B432EF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>: Χωρίζουν το τμήμα &amp; διδάσκουν το ίδιο αντικείμενο σε μικρότερες ομάδες.</w:t>
                  </w:r>
                </w:p>
                <w:p w14:paraId="1DA05788" w14:textId="0907292F" w:rsidR="00604A74" w:rsidRPr="00B432EF" w:rsidRDefault="00B432EF" w:rsidP="00B432EF">
                  <w:pPr>
                    <w:pStyle w:val="a4"/>
                    <w:numPr>
                      <w:ilvl w:val="0"/>
                      <w:numId w:val="37"/>
                    </w:numPr>
                    <w:spacing w:line="360" w:lineRule="auto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8"/>
                      <w:szCs w:val="18"/>
                    </w:rPr>
                    <w:t xml:space="preserve">Εναλλασσόμενη/ εναλλακτική </w:t>
                  </w:r>
                  <w:r w:rsidR="00604A74"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8"/>
                      <w:szCs w:val="18"/>
                    </w:rPr>
                    <w:t>Δ/λία</w:t>
                  </w:r>
                  <w:r w:rsidR="00604A74" w:rsidRPr="00B432EF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>: Ένας εργάζεται με μικρή ομάδα μαθητών για προενίσχυση ή επανεξήγηση, ενώ ο άλλος συνεχίζει τη δ/λία στο υπόλοιπο τμήμα.</w:t>
                  </w:r>
                </w:p>
                <w:p w14:paraId="3991A3B0" w14:textId="1464EAA6" w:rsidR="00B432EF" w:rsidRPr="00B432EF" w:rsidRDefault="00B432EF" w:rsidP="00B432EF">
                  <w:pPr>
                    <w:pStyle w:val="a4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8"/>
                      <w:szCs w:val="18"/>
                    </w:rPr>
                    <w:t>Συμπληρωματική διδασκαλία</w:t>
                  </w:r>
                  <w:r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: </w:t>
                  </w:r>
                  <w:r w:rsidRPr="00B432EF">
                    <w:rPr>
                      <w:sz w:val="16"/>
                      <w:szCs w:val="16"/>
                    </w:rPr>
                    <w:t xml:space="preserve">Και οι δύο εκπαιδευτικοί δουλεύουν </w:t>
                  </w:r>
                  <w:r w:rsidRPr="00B432EF">
                    <w:rPr>
                      <w:rStyle w:val="a7"/>
                      <w:sz w:val="16"/>
                      <w:szCs w:val="16"/>
                    </w:rPr>
                    <w:t>στο ίδιο περιεχόμενο</w:t>
                  </w:r>
                  <w:r w:rsidRPr="00B432EF">
                    <w:rPr>
                      <w:sz w:val="16"/>
                      <w:szCs w:val="16"/>
                    </w:rPr>
                    <w:t xml:space="preserve">, αλλά ο ένας εκπαιδευτικός παρέχει </w:t>
                  </w:r>
                  <w:r w:rsidRPr="00B432EF">
                    <w:rPr>
                      <w:rStyle w:val="a7"/>
                      <w:sz w:val="16"/>
                      <w:szCs w:val="16"/>
                    </w:rPr>
                    <w:t>πληρέστερη, εμπλουτισμένη ή προσαρμοσμένη</w:t>
                  </w:r>
                  <w:r w:rsidRPr="00B432EF">
                    <w:rPr>
                      <w:sz w:val="16"/>
                      <w:szCs w:val="16"/>
                    </w:rPr>
                    <w:t xml:space="preserve"> διδασκαλία </w:t>
                  </w:r>
                  <w:r w:rsidRPr="00B432EF">
                    <w:rPr>
                      <w:rStyle w:val="a7"/>
                      <w:sz w:val="16"/>
                      <w:szCs w:val="16"/>
                    </w:rPr>
                    <w:t>χωρίς να αποσπά μικρή ομάδα</w:t>
                  </w:r>
                  <w:r w:rsidRPr="00B432EF">
                    <w:rPr>
                      <w:sz w:val="16"/>
                      <w:szCs w:val="16"/>
                    </w:rPr>
                    <w:t>.</w:t>
                  </w:r>
                  <w:r w:rsidRPr="00B432EF">
                    <w:rPr>
                      <w:sz w:val="16"/>
                      <w:szCs w:val="16"/>
                    </w:rPr>
                    <w:br/>
                    <w:t xml:space="preserve">Η διδασκαλία γίνεται </w:t>
                  </w:r>
                  <w:r w:rsidRPr="00B432EF">
                    <w:rPr>
                      <w:rStyle w:val="a7"/>
                      <w:sz w:val="16"/>
                      <w:szCs w:val="16"/>
                    </w:rPr>
                    <w:t>μέσα στην τάξη</w:t>
                  </w:r>
                  <w:r w:rsidRPr="00B432EF">
                    <w:rPr>
                      <w:sz w:val="16"/>
                      <w:szCs w:val="16"/>
                    </w:rPr>
                    <w:t>, στο βασικό κορμό της δραστηριότητας.</w:t>
                  </w:r>
                </w:p>
                <w:p w14:paraId="2B4ABC9F" w14:textId="7CE50502" w:rsidR="00604A74" w:rsidRPr="00B432EF" w:rsidRDefault="00604A74" w:rsidP="00B432EF">
                  <w:pPr>
                    <w:pStyle w:val="a4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8"/>
                      <w:szCs w:val="18"/>
                    </w:rPr>
                    <w:t>Ομαδική διδασκαλία</w:t>
                  </w:r>
                  <w:r w:rsidRPr="00B432EF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>: Οι δύο εκπ/κοί διδάσκουν από κοινού, εναλλάσσοντας ρόλους και προσεγγίσεις (πλήρης συνεκπαίδευση).</w:t>
                  </w:r>
                </w:p>
                <w:p w14:paraId="6D32ECC9" w14:textId="627A524E" w:rsidR="00604A74" w:rsidRPr="00B432EF" w:rsidRDefault="00604A74" w:rsidP="00B432EF">
                  <w:pPr>
                    <w:pStyle w:val="a4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B432EF">
                    <w:rPr>
                      <w:rFonts w:asciiTheme="minorHAnsi" w:hAnsiTheme="minorHAnsi" w:cs="Times New Roman"/>
                      <w:b/>
                      <w:color w:val="000000" w:themeColor="text1"/>
                      <w:sz w:val="18"/>
                      <w:szCs w:val="18"/>
                    </w:rPr>
                    <w:t>Ευέλικτη Ομαδοποίηση</w:t>
                  </w:r>
                  <w:r w:rsidRPr="00B432EF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>: οι εκπαιδευτικοί δημιουργούν υπο-ομάδες στην τάξη ανάλογα με τις δεξιότητες, τα ενδιαφέροντα και τις ανάγκες των μαθητών/τριών για επαναληπτική διδασκαλία.</w:t>
                  </w:r>
                </w:p>
                <w:p w14:paraId="55B2D0BB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604A74" w:rsidRPr="00604A74" w14:paraId="7561053D" w14:textId="77777777" w:rsidTr="007E771C">
              <w:tc>
                <w:tcPr>
                  <w:tcW w:w="2722" w:type="dxa"/>
                </w:tcPr>
                <w:p w14:paraId="0923B8CF" w14:textId="77777777" w:rsidR="00604A74" w:rsidRP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04A74">
                    <w:rPr>
                      <w:rFonts w:asciiTheme="minorHAnsi" w:hAnsiTheme="minorHAnsi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Σύντομη περιγραφή του μαθησιακού πλαισίου</w:t>
                  </w:r>
                </w:p>
              </w:tc>
              <w:tc>
                <w:tcPr>
                  <w:tcW w:w="7089" w:type="dxa"/>
                </w:tcPr>
                <w:p w14:paraId="3A759938" w14:textId="77777777" w:rsidR="00604A74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  <w:r w:rsidRPr="00604A74"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  <w:t>(π.χ. σύνθεση&amp; διαχείριση ομάδας, διαχείριση περιβάλλοντος, διαφοροποίηση επιπέδων, συνεργασία με εκπαιδευτικό τάξης- καθορισμός ρόλων)</w:t>
                  </w:r>
                </w:p>
                <w:p w14:paraId="4C83BFC7" w14:textId="77777777" w:rsidR="009808CB" w:rsidRPr="00604A74" w:rsidRDefault="009808CB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612EE19" w14:textId="77777777" w:rsidR="00604A74" w:rsidRPr="00002740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</w:pPr>
            <w:r w:rsidRPr="00002740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lastRenderedPageBreak/>
              <w:t>Γ. Προσδοκώμενα Μαθησιακά Αποτελέσματα</w:t>
            </w:r>
            <w:r w:rsidRPr="00EB4E23">
              <w:rPr>
                <w:rStyle w:val="ab"/>
                <w:rFonts w:asciiTheme="minorHAnsi" w:hAnsiTheme="minorHAnsi" w:cs="Times New Roman"/>
                <w:b/>
                <w:bCs/>
                <w:sz w:val="20"/>
                <w:szCs w:val="20"/>
              </w:rPr>
              <w:footnoteReference w:id="1"/>
            </w:r>
            <w:r w:rsidRPr="00002740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  <w:p w14:paraId="3F44EF27" w14:textId="77777777" w:rsidR="00604A74" w:rsidRPr="00002740" w:rsidRDefault="00604A74" w:rsidP="00604A74">
            <w:pPr>
              <w:spacing w:line="360" w:lineRule="auto"/>
              <w:ind w:left="54"/>
              <w:rPr>
                <w:rFonts w:asciiTheme="minorHAnsi" w:hAnsiTheme="minorHAnsi" w:cs="Times New Roman"/>
                <w:color w:val="000000" w:themeColor="text1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="Times New Roman"/>
                <w:color w:val="000000" w:themeColor="text1"/>
                <w:sz w:val="18"/>
                <w:szCs w:val="18"/>
                <w:lang w:val="el-GR"/>
              </w:rPr>
              <w:t>Οι μαθητές στο τέλος του μαθήματος θα είναι σε θέση να…</w:t>
            </w:r>
          </w:p>
          <w:tbl>
            <w:tblPr>
              <w:tblStyle w:val="a9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6333"/>
            </w:tblGrid>
            <w:tr w:rsidR="00604A74" w:rsidRPr="00EB4E23" w14:paraId="6BF1DBAC" w14:textId="77777777" w:rsidTr="009808CB">
              <w:tc>
                <w:tcPr>
                  <w:tcW w:w="4282" w:type="dxa"/>
                </w:tcPr>
                <w:p w14:paraId="52977C3D" w14:textId="77777777" w:rsidR="00604A74" w:rsidRPr="00EB4E23" w:rsidRDefault="00604A74" w:rsidP="007E771C">
                  <w:pPr>
                    <w:pStyle w:val="TableParagraph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18861E88" w14:textId="77777777" w:rsidR="00604A74" w:rsidRPr="00EB4E23" w:rsidRDefault="00604A74" w:rsidP="007E771C">
                  <w:pPr>
                    <w:pStyle w:val="TableParagraph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>Γενικά μαθησιακά αποτελέσματα</w:t>
                  </w:r>
                  <w:r w:rsidRPr="00EB4E23">
                    <w:rPr>
                      <w:rFonts w:asciiTheme="minorHAnsi" w:hAnsiTheme="minorHAnsi" w:cs="Times New Roman"/>
                      <w:sz w:val="18"/>
                      <w:szCs w:val="18"/>
                    </w:rPr>
                    <w:t xml:space="preserve"> (για</w:t>
                  </w:r>
                  <w:r w:rsidR="009808CB">
                    <w:rPr>
                      <w:rFonts w:asciiTheme="minorHAnsi" w:hAnsiTheme="minorHAnsi" w:cs="Times New Roman"/>
                      <w:sz w:val="18"/>
                      <w:szCs w:val="18"/>
                    </w:rPr>
                    <w:t xml:space="preserve"> </w:t>
                  </w:r>
                  <w:r w:rsidRPr="00EB4E23">
                    <w:rPr>
                      <w:rFonts w:asciiTheme="minorHAnsi" w:hAnsiTheme="minorHAnsi" w:cs="Times New Roman"/>
                      <w:sz w:val="18"/>
                      <w:szCs w:val="18"/>
                    </w:rPr>
                    <w:t xml:space="preserve">όλους τους </w:t>
                  </w:r>
                  <w:r w:rsidRPr="00EB4E23">
                    <w:rPr>
                      <w:rFonts w:asciiTheme="minorHAnsi" w:hAnsiTheme="minorHAnsi" w:cstheme="minorHAnsi"/>
                      <w:sz w:val="18"/>
                      <w:szCs w:val="18"/>
                    </w:rPr>
                    <w:t>μαθητές</w:t>
                  </w:r>
                  <w:r w:rsidRPr="00EB4E23">
                    <w:rPr>
                      <w:rFonts w:asciiTheme="minorHAnsi" w:hAnsiTheme="minorHAnsi" w:cs="Times New Roman"/>
                      <w:sz w:val="18"/>
                      <w:szCs w:val="18"/>
                    </w:rPr>
                    <w:t>/τριες του τμήματος)</w:t>
                  </w:r>
                </w:p>
                <w:p w14:paraId="6C4E103C" w14:textId="77777777" w:rsidR="00604A74" w:rsidRPr="00EB4E23" w:rsidRDefault="00604A74" w:rsidP="007E771C">
                  <w:pPr>
                    <w:pStyle w:val="TableParagraph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</w:p>
                <w:p w14:paraId="09D1BCEB" w14:textId="77777777" w:rsidR="00604A74" w:rsidRPr="00EB4E23" w:rsidRDefault="00604A74" w:rsidP="007E771C">
                  <w:pPr>
                    <w:pStyle w:val="TableParagraph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33" w:type="dxa"/>
                </w:tcPr>
                <w:p w14:paraId="4E49453C" w14:textId="77777777" w:rsidR="00604A74" w:rsidRPr="00EB4E23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04A74" w:rsidRPr="00EB4E23" w14:paraId="0B23214D" w14:textId="77777777" w:rsidTr="009808CB">
              <w:tc>
                <w:tcPr>
                  <w:tcW w:w="4282" w:type="dxa"/>
                </w:tcPr>
                <w:p w14:paraId="38853D43" w14:textId="77777777" w:rsidR="00604A74" w:rsidRPr="00EB4E23" w:rsidRDefault="00604A74" w:rsidP="007E771C">
                  <w:pPr>
                    <w:pStyle w:val="TableParagraph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>Εξειδικευμένα μαθησιακά αποτελέσματα ΕΠΕ</w:t>
                  </w:r>
                  <w:r w:rsidRPr="00EB4E23">
                    <w:rPr>
                      <w:rFonts w:asciiTheme="minorHAnsi" w:hAnsiTheme="minorHAnsi" w:cs="Times New Roman"/>
                      <w:sz w:val="18"/>
                      <w:szCs w:val="18"/>
                    </w:rPr>
                    <w:t xml:space="preserve"> (για </w:t>
                  </w:r>
                  <w:r w:rsidRPr="00EB4E23">
                    <w:rPr>
                      <w:rFonts w:asciiTheme="minorHAnsi" w:hAnsiTheme="minorHAnsi" w:cstheme="minorHAnsi"/>
                      <w:sz w:val="18"/>
                      <w:szCs w:val="18"/>
                    </w:rPr>
                    <w:t>μαθητές</w:t>
                  </w:r>
                  <w:r w:rsidRPr="00EB4E23">
                    <w:rPr>
                      <w:rFonts w:asciiTheme="minorHAnsi" w:hAnsiTheme="minorHAnsi" w:cs="Times New Roman"/>
                      <w:sz w:val="18"/>
                      <w:szCs w:val="18"/>
                    </w:rPr>
                    <w:t>/τριες με ΕΕΑ)</w:t>
                  </w:r>
                </w:p>
                <w:p w14:paraId="6A8BFCD8" w14:textId="77777777" w:rsidR="00604A74" w:rsidRPr="00EB4E23" w:rsidRDefault="00604A74" w:rsidP="007E771C">
                  <w:pPr>
                    <w:pStyle w:val="TableParagraph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</w:p>
                <w:p w14:paraId="176FCB94" w14:textId="77777777" w:rsidR="00604A74" w:rsidRPr="00EB4E23" w:rsidRDefault="00604A74" w:rsidP="007E771C">
                  <w:pPr>
                    <w:pStyle w:val="TableParagraph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33" w:type="dxa"/>
                </w:tcPr>
                <w:p w14:paraId="36E1AFD4" w14:textId="77777777" w:rsidR="00604A74" w:rsidRPr="00EB4E23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04A74" w:rsidRPr="00EB4E23" w14:paraId="0F701012" w14:textId="77777777" w:rsidTr="009808CB">
              <w:tc>
                <w:tcPr>
                  <w:tcW w:w="4282" w:type="dxa"/>
                </w:tcPr>
                <w:p w14:paraId="5DC12CCF" w14:textId="77777777" w:rsidR="00604A74" w:rsidRPr="00EB4E23" w:rsidRDefault="00604A74" w:rsidP="007E771C">
                  <w:pPr>
                    <w:pStyle w:val="TableParagraph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 xml:space="preserve">Κοινωνικά – </w:t>
                  </w:r>
                  <w:r w:rsidRPr="00EB4E2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συναισθηματικά</w:t>
                  </w: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 xml:space="preserve"> αποτελέσματα</w:t>
                  </w:r>
                </w:p>
              </w:tc>
              <w:tc>
                <w:tcPr>
                  <w:tcW w:w="6333" w:type="dxa"/>
                </w:tcPr>
                <w:p w14:paraId="56E0F6FC" w14:textId="77777777" w:rsidR="00604A74" w:rsidRPr="00EB4E23" w:rsidRDefault="00604A74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592532F1" w14:textId="77777777" w:rsidR="00604A74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i/>
                <w:iCs/>
                <w:sz w:val="18"/>
                <w:szCs w:val="18"/>
                <w:lang w:val="el-GR"/>
              </w:rPr>
            </w:pPr>
          </w:p>
          <w:p w14:paraId="0D7828C2" w14:textId="77777777" w:rsidR="004B7137" w:rsidRDefault="004B7137" w:rsidP="00604A74">
            <w:pPr>
              <w:spacing w:line="360" w:lineRule="auto"/>
              <w:jc w:val="both"/>
              <w:rPr>
                <w:rFonts w:asciiTheme="minorHAnsi" w:hAnsiTheme="minorHAnsi" w:cs="Times New Roman"/>
                <w:i/>
                <w:iCs/>
                <w:sz w:val="18"/>
                <w:szCs w:val="18"/>
                <w:lang w:val="el-GR"/>
              </w:rPr>
            </w:pPr>
          </w:p>
          <w:p w14:paraId="03202E6E" w14:textId="77777777" w:rsidR="00604A74" w:rsidRPr="00002740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</w:pPr>
            <w:r w:rsidRPr="00002740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>Δ. Δομή και Πορεία της Διδασκαλίας</w:t>
            </w:r>
          </w:p>
          <w:tbl>
            <w:tblPr>
              <w:tblStyle w:val="a9"/>
              <w:tblW w:w="11135" w:type="dxa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2489"/>
              <w:gridCol w:w="2292"/>
              <w:gridCol w:w="2410"/>
              <w:gridCol w:w="2183"/>
            </w:tblGrid>
            <w:tr w:rsidR="00544923" w:rsidRPr="00EB4E23" w14:paraId="40E66267" w14:textId="77777777" w:rsidTr="004B7137">
              <w:trPr>
                <w:trHeight w:val="430"/>
              </w:trPr>
              <w:tc>
                <w:tcPr>
                  <w:tcW w:w="1761" w:type="dxa"/>
                  <w:hideMark/>
                </w:tcPr>
                <w:p w14:paraId="04A1F480" w14:textId="77777777" w:rsidR="00544923" w:rsidRPr="00EB4E23" w:rsidRDefault="00544923" w:rsidP="00544923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Φάση/</w:t>
                  </w:r>
                </w:p>
                <w:p w14:paraId="542D915E" w14:textId="77777777" w:rsidR="00544923" w:rsidRPr="00EB4E23" w:rsidRDefault="00544923" w:rsidP="00544923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 xml:space="preserve">χρονική διάρκεια </w:t>
                  </w:r>
                </w:p>
              </w:tc>
              <w:tc>
                <w:tcPr>
                  <w:tcW w:w="2489" w:type="dxa"/>
                  <w:hideMark/>
                </w:tcPr>
                <w:p w14:paraId="732E9CD3" w14:textId="5A5199DE" w:rsidR="00544923" w:rsidRPr="00EB4E23" w:rsidRDefault="00544923" w:rsidP="00544923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5449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Ρόλος / Ενέργειες αξιολογούμενου εκπ</w:t>
                  </w:r>
                  <w:r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/</w:t>
                  </w:r>
                  <w:r w:rsidRPr="005449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κού (διδάσκοντος)</w:t>
                  </w:r>
                </w:p>
              </w:tc>
              <w:tc>
                <w:tcPr>
                  <w:tcW w:w="2292" w:type="dxa"/>
                </w:tcPr>
                <w:p w14:paraId="74750DFD" w14:textId="09662370" w:rsidR="00544923" w:rsidRPr="00EB4E23" w:rsidRDefault="00544923" w:rsidP="00544923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5449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Ρόλος / Ενέργειες συνδιδάσκοντος εκπ</w:t>
                  </w:r>
                  <w:r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/</w:t>
                  </w:r>
                  <w:r w:rsidRPr="005449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κού (υποστηρικτικού)</w:t>
                  </w:r>
                </w:p>
              </w:tc>
              <w:tc>
                <w:tcPr>
                  <w:tcW w:w="2410" w:type="dxa"/>
                  <w:hideMark/>
                </w:tcPr>
                <w:p w14:paraId="5E434BD4" w14:textId="54F63EBA" w:rsidR="00544923" w:rsidRPr="00EB4E23" w:rsidRDefault="00544923" w:rsidP="00544923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 xml:space="preserve">  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Ενέργειες Μαθητών</w:t>
                  </w:r>
                  <w:r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/τριών</w:t>
                  </w:r>
                </w:p>
              </w:tc>
              <w:tc>
                <w:tcPr>
                  <w:tcW w:w="2183" w:type="dxa"/>
                  <w:hideMark/>
                </w:tcPr>
                <w:p w14:paraId="42FEC941" w14:textId="3F9B8826" w:rsidR="00544923" w:rsidRPr="001E732B" w:rsidRDefault="00544923" w:rsidP="00544923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1E732B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Υποστήριξη μαθητών με ΕΕΑ</w:t>
                  </w:r>
                </w:p>
                <w:p w14:paraId="56C0E38C" w14:textId="70C05597" w:rsidR="00544923" w:rsidRPr="00EB4E23" w:rsidRDefault="00544923" w:rsidP="00544923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(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Μέσα / Υλικά</w:t>
                  </w:r>
                  <w:r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)</w:t>
                  </w:r>
                </w:p>
              </w:tc>
            </w:tr>
            <w:tr w:rsidR="001073E6" w:rsidRPr="00EB4E23" w14:paraId="1A3E4BCB" w14:textId="77777777" w:rsidTr="004B7137">
              <w:trPr>
                <w:trHeight w:val="1315"/>
              </w:trPr>
              <w:tc>
                <w:tcPr>
                  <w:tcW w:w="1761" w:type="dxa"/>
                  <w:hideMark/>
                </w:tcPr>
                <w:p w14:paraId="6159DC83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</w:p>
                <w:p w14:paraId="4F6D784A" w14:textId="3B64B5A0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 xml:space="preserve">1. Εισαγωγή – Ενεργοποίηση πρότερων γνώσεων                       </w:t>
                  </w:r>
                  <w:r w:rsidR="00D22DBF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 xml:space="preserve">  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(</w:t>
                  </w:r>
                  <w:r w:rsidR="00544923" w:rsidRPr="00AA7439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highlight w:val="yellow"/>
                      <w:lang w:eastAsia="el-GR"/>
                    </w:rPr>
                    <w:t>5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’)</w:t>
                  </w:r>
                </w:p>
                <w:p w14:paraId="35AC7B89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2489" w:type="dxa"/>
                  <w:hideMark/>
                </w:tcPr>
                <w:p w14:paraId="350C09A4" w14:textId="0F211B0C" w:rsidR="001073E6" w:rsidRPr="00EB4E23" w:rsidRDefault="00544923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color w:val="7F7F7F" w:themeColor="text1" w:themeTint="80"/>
                      <w:sz w:val="18"/>
                      <w:szCs w:val="18"/>
                      <w:lang w:eastAsia="el-GR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Παρουσιάζει το ερέθισμα, κινητοποιεί ενδιαφέρον, διατυπώνει τους στόχους με σαφήνεια.</w:t>
                  </w:r>
                </w:p>
              </w:tc>
              <w:tc>
                <w:tcPr>
                  <w:tcW w:w="2292" w:type="dxa"/>
                </w:tcPr>
                <w:p w14:paraId="78834B5A" w14:textId="55AE003E" w:rsidR="001073E6" w:rsidRPr="00EB4E23" w:rsidRDefault="00544923" w:rsidP="007E771C">
                  <w:pPr>
                    <w:widowControl/>
                    <w:autoSpaceDE/>
                    <w:autoSpaceDN/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Παρατηρεί, εντοπίζει ενδεχόμενες δυσκολίες κατανόησης, επαναδιατυπώνει με απλούστερο λόγο ή οπτικά στηρίγματα. Ενισχύει τη συμμετοχή μαθητών με ΕΕΑ με προσαρμοσμένες ερωτήσεις.</w:t>
                  </w:r>
                </w:p>
              </w:tc>
              <w:tc>
                <w:tcPr>
                  <w:tcW w:w="2410" w:type="dxa"/>
                  <w:hideMark/>
                </w:tcPr>
                <w:p w14:paraId="29DAAE5F" w14:textId="4EA96DDB" w:rsidR="001073E6" w:rsidRPr="00EB4E23" w:rsidRDefault="00544923" w:rsidP="00544923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Συμμετέχουν στη συζήτηση, συνδέουν με</w:t>
                  </w:r>
                  <w:r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 xml:space="preserve"> τις </w:t>
                  </w: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εμπειρίες τους.</w:t>
                  </w:r>
                </w:p>
              </w:tc>
              <w:tc>
                <w:tcPr>
                  <w:tcW w:w="2183" w:type="dxa"/>
                  <w:hideMark/>
                </w:tcPr>
                <w:p w14:paraId="45604B87" w14:textId="4FB165A9" w:rsidR="001073E6" w:rsidRPr="00EB4E23" w:rsidRDefault="00D55EDA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color w:val="7F7F7F" w:themeColor="text1" w:themeTint="80"/>
                      <w:sz w:val="18"/>
                      <w:szCs w:val="18"/>
                      <w:lang w:eastAsia="el-GR"/>
                    </w:rPr>
                  </w:pPr>
                  <w:r w:rsidRPr="00D55EDA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Οπτικοποιημένο υλικό, εικόνες, λέξεις-κλειδιά, χάρτες εννοιών.</w:t>
                  </w:r>
                </w:p>
              </w:tc>
            </w:tr>
            <w:tr w:rsidR="001073E6" w:rsidRPr="00EB4E23" w14:paraId="355898FE" w14:textId="77777777" w:rsidTr="004B7137">
              <w:trPr>
                <w:trHeight w:val="1972"/>
              </w:trPr>
              <w:tc>
                <w:tcPr>
                  <w:tcW w:w="1761" w:type="dxa"/>
                  <w:hideMark/>
                </w:tcPr>
                <w:p w14:paraId="62EE64BD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</w:p>
                <w:p w14:paraId="6E9B9720" w14:textId="0118B890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 xml:space="preserve">2. Κύρια δραστηριότητα – Διδασκαλία / Συνδιδασκαλία      </w:t>
                  </w:r>
                  <w:r w:rsidR="00D22DBF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 xml:space="preserve">                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(</w:t>
                  </w:r>
                  <w:r w:rsidR="00544923" w:rsidRPr="00AA7439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highlight w:val="yellow"/>
                      <w:lang w:eastAsia="el-GR"/>
                    </w:rPr>
                    <w:t>15-20</w:t>
                  </w:r>
                  <w:r w:rsidRPr="00AA7439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highlight w:val="yellow"/>
                      <w:lang w:eastAsia="el-GR"/>
                    </w:rPr>
                    <w:t>’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)</w:t>
                  </w:r>
                </w:p>
                <w:p w14:paraId="6201991D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2489" w:type="dxa"/>
                  <w:hideMark/>
                </w:tcPr>
                <w:p w14:paraId="725BDC5A" w14:textId="1E8A4F85" w:rsidR="001073E6" w:rsidRPr="00EB4E23" w:rsidRDefault="00544923" w:rsidP="00867253">
                  <w:pPr>
                    <w:widowControl/>
                    <w:autoSpaceDE/>
                    <w:autoSpaceDN/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Παρουσιάζει τη βασική διδασκαλία, καθοδηγεί την κύρια δρ</w:t>
                  </w:r>
                  <w:r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αστηριότητα (ομαδική ή ατομική</w:t>
                  </w:r>
                  <w:r w:rsidR="001073E6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 xml:space="preserve">: πχ. </w:t>
                  </w:r>
                  <w:r w:rsidR="001073E6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  <w:lang w:val="en-US"/>
                    </w:rPr>
                    <w:t>think</w:t>
                  </w:r>
                  <w:r w:rsidR="001073E6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-</w:t>
                  </w:r>
                  <w:r w:rsidR="001073E6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  <w:lang w:val="en-US"/>
                    </w:rPr>
                    <w:t>pair</w:t>
                  </w:r>
                  <w:r w:rsidR="001073E6" w:rsidRPr="0086725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-</w:t>
                  </w:r>
                  <w:r w:rsidR="001073E6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  <w:lang w:val="en-US"/>
                    </w:rPr>
                    <w:t>share</w:t>
                  </w:r>
                  <w:r w:rsidR="001073E6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 xml:space="preserve">, </w:t>
                  </w:r>
                  <w:r w:rsidR="001073E6" w:rsidRPr="00EB4E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χρήση υποστηρικτικών στρατηγικών).</w:t>
                  </w:r>
                </w:p>
              </w:tc>
              <w:tc>
                <w:tcPr>
                  <w:tcW w:w="2292" w:type="dxa"/>
                </w:tcPr>
                <w:p w14:paraId="6FB692D3" w14:textId="425FC58D" w:rsidR="001073E6" w:rsidRPr="00EB4E23" w:rsidRDefault="00544923" w:rsidP="007E771C">
                  <w:pPr>
                    <w:widowControl/>
                    <w:autoSpaceDE/>
                    <w:autoSpaceDN/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Κινείται ανάμεσα στις ομάδες, παρέχει στοχευμένη υποστήριξη, παρατηρεί τη συμμετοχή και βοηθά στην κατανόηση οδηγιών. Εφαρμόζει στρατηγικές υποστήριξης (π.χ. χρήση οπτικών υπενθυμίσεων, μοντελοποίηση, θετικές ενισχύσεις).</w:t>
                  </w:r>
                </w:p>
              </w:tc>
              <w:tc>
                <w:tcPr>
                  <w:tcW w:w="2410" w:type="dxa"/>
                  <w:hideMark/>
                </w:tcPr>
                <w:p w14:paraId="49215B56" w14:textId="72FA77A1" w:rsidR="001073E6" w:rsidRPr="00EB4E23" w:rsidRDefault="00544923" w:rsidP="007E771C">
                  <w:pPr>
                    <w:widowControl/>
                    <w:autoSpaceDE/>
                    <w:autoSpaceDN/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Εργάζονται συνεργατικά, επιλύουν προβλήματα</w:t>
                  </w:r>
                  <w:r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, ανταλλάσσουν ιδέες</w:t>
                  </w:r>
                  <w:r w:rsidR="001073E6" w:rsidRPr="00EB4E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83" w:type="dxa"/>
                  <w:hideMark/>
                </w:tcPr>
                <w:p w14:paraId="1FB9C8C9" w14:textId="780F1288" w:rsidR="001073E6" w:rsidRPr="00EB4E23" w:rsidRDefault="00D55EDA" w:rsidP="007E771C">
                  <w:pPr>
                    <w:widowControl/>
                    <w:autoSpaceDE/>
                    <w:autoSpaceDN/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D55EDA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Καρτέλες οδηγιών, ΤΠΕ, προσαρμοσμένα φύλλα, συνεργατικές ομάδες με υποστηρικτικούς ρόλους</w:t>
                  </w:r>
                </w:p>
              </w:tc>
            </w:tr>
            <w:tr w:rsidR="001073E6" w:rsidRPr="00EB4E23" w14:paraId="746B5686" w14:textId="77777777" w:rsidTr="004B7137">
              <w:trPr>
                <w:trHeight w:val="1303"/>
              </w:trPr>
              <w:tc>
                <w:tcPr>
                  <w:tcW w:w="1761" w:type="dxa"/>
                  <w:hideMark/>
                </w:tcPr>
                <w:p w14:paraId="22F2172D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</w:p>
                <w:p w14:paraId="3C6FD717" w14:textId="74BAB071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3. Εμπέδωση – Εφαρμογή / Διαφοροποιημένες δραστηριότητες                                 (</w:t>
                  </w:r>
                  <w:r w:rsidR="00544923" w:rsidRPr="00AA7439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highlight w:val="yellow"/>
                      <w:lang w:eastAsia="el-GR"/>
                    </w:rPr>
                    <w:t>10-15</w:t>
                  </w:r>
                  <w:r w:rsidRPr="00AA7439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highlight w:val="yellow"/>
                      <w:lang w:eastAsia="el-GR"/>
                    </w:rPr>
                    <w:t>’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)</w:t>
                  </w:r>
                </w:p>
                <w:p w14:paraId="299B5A9C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2489" w:type="dxa"/>
                  <w:hideMark/>
                </w:tcPr>
                <w:p w14:paraId="47EFD090" w14:textId="2FB8EB8A" w:rsidR="001073E6" w:rsidRPr="00EB4E23" w:rsidRDefault="00544923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color w:val="7F7F7F" w:themeColor="text1" w:themeTint="80"/>
                      <w:sz w:val="18"/>
                      <w:szCs w:val="18"/>
                      <w:lang w:eastAsia="el-GR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Δίνει δραστηριότητες για εφαρμογή της γ</w:t>
                  </w:r>
                  <w:r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νώσης με διαβαθμισμένη δυσκολία</w:t>
                  </w:r>
                  <w:r w:rsidR="001073E6" w:rsidRPr="00EB4E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92" w:type="dxa"/>
                </w:tcPr>
                <w:p w14:paraId="678C7CC0" w14:textId="48D98101" w:rsidR="001073E6" w:rsidRPr="00EB4E23" w:rsidRDefault="00544923" w:rsidP="007E771C">
                  <w:pPr>
                    <w:widowControl/>
                    <w:autoSpaceDE/>
                    <w:autoSpaceDN/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Αναλαμβάνει μικρή ομάδα μαθητών που χρειάζονται ενίσχυση ή καθοδήγηση, υποστηρίζει τη χρήση κατάλληλων εργαλείων (π.χ. γραφική οργάνωση, βήμα-βήμα καθοδήγηση).</w:t>
                  </w:r>
                </w:p>
              </w:tc>
              <w:tc>
                <w:tcPr>
                  <w:tcW w:w="2410" w:type="dxa"/>
                  <w:hideMark/>
                </w:tcPr>
                <w:p w14:paraId="5620FF80" w14:textId="05D63094" w:rsidR="001073E6" w:rsidRPr="00EB4E23" w:rsidRDefault="00544923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color w:val="7F7F7F" w:themeColor="text1" w:themeTint="80"/>
                      <w:sz w:val="18"/>
                      <w:szCs w:val="18"/>
                      <w:lang w:eastAsia="el-GR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Εφαρμόζουν νέες γνώσεις, δημιουργούν προϊόντα μάθησης.</w:t>
                  </w:r>
                </w:p>
              </w:tc>
              <w:tc>
                <w:tcPr>
                  <w:tcW w:w="2183" w:type="dxa"/>
                  <w:hideMark/>
                </w:tcPr>
                <w:p w14:paraId="4AF6AD83" w14:textId="4B3E55E8" w:rsidR="001073E6" w:rsidRPr="00EB4E23" w:rsidRDefault="001073E6" w:rsidP="00D55EDA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color w:val="7F7F7F" w:themeColor="text1" w:themeTint="80"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 xml:space="preserve">Φύλλα εργασίας </w:t>
                  </w:r>
                  <w:r w:rsidR="00D55EDA" w:rsidRPr="00D55EDA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με οπτική/λεκτική καθοδήγηση,</w:t>
                  </w:r>
                  <w:r w:rsidR="00D55EDA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 xml:space="preserve"> </w:t>
                  </w:r>
                  <w:r w:rsidRPr="00EB4E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διαβαθμισμένες ασκήσεις, εποπτικά ή ψηφιακά μέσα.</w:t>
                  </w:r>
                </w:p>
              </w:tc>
            </w:tr>
            <w:tr w:rsidR="001073E6" w:rsidRPr="00EB4E23" w14:paraId="214F7C17" w14:textId="77777777" w:rsidTr="004B7137">
              <w:trPr>
                <w:trHeight w:val="1530"/>
              </w:trPr>
              <w:tc>
                <w:tcPr>
                  <w:tcW w:w="1761" w:type="dxa"/>
                  <w:hideMark/>
                </w:tcPr>
                <w:p w14:paraId="54E34E03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</w:p>
                <w:p w14:paraId="2F34A255" w14:textId="2DE3D5BE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4. Αξιολόγηση/ Ανατροφοδότηση (</w:t>
                  </w:r>
                  <w:r w:rsidR="00544923" w:rsidRPr="00AA7439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highlight w:val="yellow"/>
                      <w:lang w:eastAsia="el-GR"/>
                    </w:rPr>
                    <w:t>5</w:t>
                  </w:r>
                  <w:r w:rsidRPr="00AA7439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highlight w:val="yellow"/>
                      <w:lang w:eastAsia="el-GR"/>
                    </w:rPr>
                    <w:t>’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)</w:t>
                  </w:r>
                </w:p>
                <w:p w14:paraId="1144572C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2489" w:type="dxa"/>
                  <w:hideMark/>
                </w:tcPr>
                <w:p w14:paraId="05D0E09F" w14:textId="20F27CEF" w:rsidR="001073E6" w:rsidRPr="00EB4E23" w:rsidRDefault="00544923" w:rsidP="007E771C">
                  <w:pPr>
                    <w:widowControl/>
                    <w:autoSpaceDE/>
                    <w:autoSpaceDN/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Διεξάγει διαμορφωτική και τελική αξιολόγηση, παρατηρεί την επίτευξη στόχων.</w:t>
                  </w:r>
                </w:p>
              </w:tc>
              <w:tc>
                <w:tcPr>
                  <w:tcW w:w="2292" w:type="dxa"/>
                </w:tcPr>
                <w:p w14:paraId="4FE9B7CC" w14:textId="017F26AD" w:rsidR="001073E6" w:rsidRPr="00EB4E23" w:rsidRDefault="00544923" w:rsidP="007E771C">
                  <w:pPr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Συμμετέχει στη συλλογή στοιχείων μάθησης (παρατηρήσεις, δείγματα εργασίας), παρέχει εξατομικευμένη ανατροφοδότηση σε μαθητές με ΕΕΑ, συμβάλλει στον αναστοχασμό.</w:t>
                  </w:r>
                </w:p>
              </w:tc>
              <w:tc>
                <w:tcPr>
                  <w:tcW w:w="2410" w:type="dxa"/>
                  <w:hideMark/>
                </w:tcPr>
                <w:p w14:paraId="3945D8A1" w14:textId="45C68D6A" w:rsidR="001073E6" w:rsidRPr="00EB4E23" w:rsidRDefault="00544923" w:rsidP="007E771C">
                  <w:pPr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5449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Συμμετέχουν στην αυτοαξιολόγηση, παρουσιάζουν αποτελέσματα.</w:t>
                  </w:r>
                </w:p>
              </w:tc>
              <w:tc>
                <w:tcPr>
                  <w:tcW w:w="2183" w:type="dxa"/>
                  <w:hideMark/>
                </w:tcPr>
                <w:p w14:paraId="47945A0D" w14:textId="77777777" w:rsidR="001073E6" w:rsidRPr="00EB4E23" w:rsidRDefault="001073E6" w:rsidP="007E771C">
                  <w:pPr>
                    <w:widowControl/>
                    <w:autoSpaceDE/>
                    <w:autoSpaceDN/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/>
                      <w:color w:val="7F7F7F" w:themeColor="text1" w:themeTint="80"/>
                      <w:sz w:val="18"/>
                      <w:szCs w:val="18"/>
                    </w:rPr>
                    <w:t>Ρουμπρίκες, εικονικές κάρτες αξιολόγησης, πορτοφόλια, ατομικά φύλλα ανατροφοδότησης.</w:t>
                  </w:r>
                </w:p>
              </w:tc>
            </w:tr>
          </w:tbl>
          <w:p w14:paraId="01585042" w14:textId="77777777" w:rsidR="00604A74" w:rsidRPr="00002740" w:rsidRDefault="00604A74" w:rsidP="00604A74">
            <w:pPr>
              <w:pStyle w:val="TableParagraph"/>
              <w:jc w:val="both"/>
              <w:rPr>
                <w:rFonts w:asciiTheme="minorHAnsi" w:hAnsiTheme="minorHAnsi" w:cs="Times New Roman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</w:p>
          <w:p w14:paraId="340B958C" w14:textId="77777777" w:rsidR="00604A74" w:rsidRPr="00EB4E23" w:rsidRDefault="00604A74" w:rsidP="00604A74">
            <w:pPr>
              <w:pStyle w:val="TableParagraph"/>
              <w:jc w:val="both"/>
              <w:rPr>
                <w:rFonts w:asciiTheme="minorHAnsi" w:hAnsiTheme="minorHAnsi" w:cs="Times New Roman"/>
                <w:color w:val="000000" w:themeColor="text1"/>
                <w:sz w:val="18"/>
                <w:szCs w:val="18"/>
                <w:lang w:val="el-GR"/>
              </w:rPr>
            </w:pPr>
            <w:r w:rsidRPr="00EB4E23">
              <w:rPr>
                <w:rFonts w:asciiTheme="minorHAnsi" w:hAnsiTheme="minorHAnsi" w:cs="Times New Roman"/>
                <w:b/>
                <w:bCs/>
                <w:color w:val="000000" w:themeColor="text1"/>
                <w:sz w:val="18"/>
                <w:szCs w:val="18"/>
                <w:lang w:val="el-GR"/>
              </w:rPr>
              <w:t>ΕΠΕΞΗΓΗΜΑΤΙΚΗ ΣΗΜΕΙΩΣΗ</w:t>
            </w:r>
            <w:r w:rsidRPr="00EB4E23">
              <w:rPr>
                <w:rFonts w:asciiTheme="minorHAnsi" w:hAnsiTheme="minorHAnsi" w:cs="Times New Roman"/>
                <w:color w:val="000000" w:themeColor="text1"/>
                <w:sz w:val="18"/>
                <w:szCs w:val="18"/>
                <w:lang w:val="el-GR"/>
              </w:rPr>
              <w:t xml:space="preserve">: </w:t>
            </w:r>
            <w:r w:rsidRPr="00EB4E23">
              <w:rPr>
                <w:rFonts w:asciiTheme="minorHAnsi" w:hAnsiTheme="minorHAnsi" w:cs="Times New Roman"/>
                <w:i/>
                <w:color w:val="000000" w:themeColor="text1"/>
                <w:sz w:val="18"/>
                <w:szCs w:val="18"/>
                <w:lang w:val="el-GR"/>
              </w:rPr>
              <w:t xml:space="preserve">Η </w:t>
            </w:r>
            <w:r w:rsidRPr="00EB4E23">
              <w:rPr>
                <w:rFonts w:asciiTheme="minorHAnsi" w:hAnsiTheme="minorHAnsi" w:cs="Times New Roman"/>
                <w:i/>
                <w:sz w:val="18"/>
                <w:szCs w:val="18"/>
                <w:lang w:val="el-GR"/>
              </w:rPr>
              <w:t>διαφοροποίηση</w:t>
            </w:r>
            <w:r w:rsidRPr="00EB4E23">
              <w:rPr>
                <w:rFonts w:asciiTheme="minorHAnsi" w:hAnsiTheme="minorHAnsi" w:cs="Times New Roman"/>
                <w:i/>
                <w:color w:val="000000" w:themeColor="text1"/>
                <w:sz w:val="18"/>
                <w:szCs w:val="18"/>
                <w:lang w:val="el-GR"/>
              </w:rPr>
              <w:t xml:space="preserve"> δύναται να ενσωματώνεται σε όλα τα στάδια της μαθησιακής διαδικασίας — στην επιλογή περιεχομένου, στη μαθησιακή πορεία (διαδικασία) και στους τρόπους αξιολόγησης των μαθητών, με γνώμονα τα προσδοκώμενα μαθησιακά αποτελέσματα και τις εξατομικευμένες ανάγκες (ΕΠΕ)</w:t>
            </w:r>
            <w:r w:rsidRPr="00EB4E23">
              <w:rPr>
                <w:rFonts w:asciiTheme="minorHAnsi" w:hAnsiTheme="minorHAnsi" w:cs="Times New Roman"/>
                <w:color w:val="000000" w:themeColor="text1"/>
                <w:sz w:val="18"/>
                <w:szCs w:val="18"/>
                <w:lang w:val="el-GR"/>
              </w:rPr>
              <w:t>.</w:t>
            </w:r>
          </w:p>
          <w:p w14:paraId="3B74DDB9" w14:textId="77777777" w:rsidR="00604A74" w:rsidRPr="00EB4E23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sz w:val="18"/>
                <w:szCs w:val="18"/>
                <w:lang w:val="el-GR"/>
              </w:rPr>
            </w:pPr>
          </w:p>
          <w:p w14:paraId="0D6ADA97" w14:textId="77777777" w:rsidR="00604A74" w:rsidRPr="00EB4E23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B4E2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E. Διαφοροποιήσεις και Προσαρμογές</w:t>
            </w:r>
          </w:p>
          <w:tbl>
            <w:tblPr>
              <w:tblStyle w:val="a9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3416"/>
              <w:gridCol w:w="7199"/>
            </w:tblGrid>
            <w:tr w:rsidR="00EB4E23" w:rsidRPr="00EB4E23" w14:paraId="4B9D96EF" w14:textId="77777777" w:rsidTr="00EB4E23">
              <w:tc>
                <w:tcPr>
                  <w:tcW w:w="3416" w:type="dxa"/>
                  <w:hideMark/>
                </w:tcPr>
                <w:p w14:paraId="57507C84" w14:textId="77777777" w:rsidR="00EB4E23" w:rsidRPr="00EB4E23" w:rsidRDefault="00EB4E23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>Πεδίο</w:t>
                  </w:r>
                </w:p>
              </w:tc>
              <w:tc>
                <w:tcPr>
                  <w:tcW w:w="7199" w:type="dxa"/>
                  <w:hideMark/>
                </w:tcPr>
                <w:p w14:paraId="45C5AD7E" w14:textId="77777777" w:rsidR="00EB4E23" w:rsidRPr="00EB4E23" w:rsidRDefault="00EB4E23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>Περιγραφή</w:t>
                  </w:r>
                </w:p>
              </w:tc>
            </w:tr>
            <w:tr w:rsidR="00EB4E23" w:rsidRPr="00EB4E23" w14:paraId="2A5FE250" w14:textId="77777777" w:rsidTr="00EB4E23">
              <w:tc>
                <w:tcPr>
                  <w:tcW w:w="3416" w:type="dxa"/>
                  <w:hideMark/>
                </w:tcPr>
                <w:p w14:paraId="77B438B2" w14:textId="77777777" w:rsidR="00EB4E23" w:rsidRPr="00EB4E23" w:rsidRDefault="00EB4E23" w:rsidP="007E771C">
                  <w:pPr>
                    <w:spacing w:line="360" w:lineRule="auto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lastRenderedPageBreak/>
                    <w:t>Διδακτικές διαφοροποιήσεις</w:t>
                  </w:r>
                </w:p>
              </w:tc>
              <w:tc>
                <w:tcPr>
                  <w:tcW w:w="7199" w:type="dxa"/>
                  <w:hideMark/>
                </w:tcPr>
                <w:p w14:paraId="57EFF7C1" w14:textId="77777777" w:rsidR="00EB4E23" w:rsidRPr="00EB4E23" w:rsidRDefault="00EB4E23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(π.χ. πολυτροπικό υλικό, υποστηρικτικές εικόνες, απλοποιημένα κείμενα)</w:t>
                  </w:r>
                </w:p>
                <w:p w14:paraId="2C0080F4" w14:textId="77777777" w:rsidR="00EB4E23" w:rsidRPr="00EB4E23" w:rsidRDefault="00EB4E23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  <w:tr w:rsidR="00EB4E23" w:rsidRPr="00EB4E23" w14:paraId="125E86E6" w14:textId="77777777" w:rsidTr="00EB4E23">
              <w:tc>
                <w:tcPr>
                  <w:tcW w:w="3416" w:type="dxa"/>
                  <w:hideMark/>
                </w:tcPr>
                <w:p w14:paraId="3B79F074" w14:textId="77777777" w:rsidR="00EB4E23" w:rsidRPr="00EB4E23" w:rsidRDefault="00EB4E23" w:rsidP="007E771C">
                  <w:pPr>
                    <w:spacing w:line="360" w:lineRule="auto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>Περιβαλλοντικές προσαρμογές</w:t>
                  </w:r>
                </w:p>
                <w:p w14:paraId="500A605D" w14:textId="77777777" w:rsidR="00EB4E23" w:rsidRPr="00EB4E23" w:rsidRDefault="00EB4E23" w:rsidP="007E771C">
                  <w:pPr>
                    <w:spacing w:line="360" w:lineRule="auto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99" w:type="dxa"/>
                  <w:hideMark/>
                </w:tcPr>
                <w:p w14:paraId="391FC1E7" w14:textId="77777777" w:rsidR="00EB4E23" w:rsidRPr="00EB4E23" w:rsidRDefault="00EB4E23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(π.χ. θέση μαθητή, χρήση οπτικών στηριγμάτων, ήπιες παρεμβάσεις)</w:t>
                  </w:r>
                </w:p>
              </w:tc>
            </w:tr>
            <w:tr w:rsidR="00EB4E23" w:rsidRPr="00EB4E23" w14:paraId="601FCAEA" w14:textId="77777777" w:rsidTr="00EB4E23">
              <w:tc>
                <w:tcPr>
                  <w:tcW w:w="3416" w:type="dxa"/>
                  <w:hideMark/>
                </w:tcPr>
                <w:p w14:paraId="4F69E013" w14:textId="77777777" w:rsidR="00EB4E23" w:rsidRPr="00EB4E23" w:rsidRDefault="00EB4E23" w:rsidP="007E771C">
                  <w:pPr>
                    <w:widowControl/>
                    <w:autoSpaceDE/>
                    <w:autoSpaceDN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 xml:space="preserve">Ψηφιακά </w:t>
                  </w: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εργαλεία</w:t>
                  </w: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>/ Τεχνολογική υποστήριξη</w:t>
                  </w:r>
                </w:p>
                <w:p w14:paraId="2BC60D6C" w14:textId="77777777" w:rsidR="00EB4E23" w:rsidRPr="00EB4E23" w:rsidRDefault="00EB4E23" w:rsidP="007E771C">
                  <w:pPr>
                    <w:widowControl/>
                    <w:autoSpaceDE/>
                    <w:autoSpaceDN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67FDBDE0" w14:textId="77777777" w:rsidR="00EB4E23" w:rsidRPr="00EB4E23" w:rsidRDefault="00EB4E23" w:rsidP="007E771C">
                  <w:pPr>
                    <w:widowControl/>
                    <w:autoSpaceDE/>
                    <w:autoSpaceDN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99" w:type="dxa"/>
                  <w:hideMark/>
                </w:tcPr>
                <w:p w14:paraId="0C6A2BD2" w14:textId="77777777" w:rsidR="00EB4E23" w:rsidRPr="00EB4E23" w:rsidRDefault="00EB4E23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  <w:tr w:rsidR="00EB4E23" w:rsidRPr="00EB4E23" w14:paraId="6359F1D5" w14:textId="77777777" w:rsidTr="00EB4E23">
              <w:tc>
                <w:tcPr>
                  <w:tcW w:w="3416" w:type="dxa"/>
                  <w:hideMark/>
                </w:tcPr>
                <w:p w14:paraId="3EB8529E" w14:textId="77777777" w:rsidR="00EB4E23" w:rsidRPr="00EB4E23" w:rsidRDefault="00EB4E23" w:rsidP="007E771C">
                  <w:pPr>
                    <w:widowControl/>
                    <w:autoSpaceDE/>
                    <w:autoSpaceDN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 xml:space="preserve">Πρακτικές </w:t>
                  </w: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>κοινωνικής ένταξης</w:t>
                  </w:r>
                  <w:r w:rsidRPr="00EB4E23">
                    <w:rPr>
                      <w:rStyle w:val="ab"/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footnoteReference w:id="2"/>
                  </w: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 xml:space="preserve"> (</w:t>
                  </w: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  <w:lang w:val="en-US"/>
                    </w:rPr>
                    <w:t>inclusion</w:t>
                  </w:r>
                  <w:r w:rsidRPr="00EB4E23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199" w:type="dxa"/>
                  <w:hideMark/>
                </w:tcPr>
                <w:p w14:paraId="4046488C" w14:textId="77777777" w:rsidR="00EB4E23" w:rsidRPr="00EB4E23" w:rsidRDefault="00EB4E23" w:rsidP="007E771C">
                  <w:pPr>
                    <w:spacing w:line="360" w:lineRule="auto"/>
                    <w:jc w:val="both"/>
                    <w:rPr>
                      <w:rFonts w:asciiTheme="minorHAnsi" w:hAnsiTheme="minorHAnsi" w:cs="Times New Roman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EB4E23">
                    <w:rPr>
                      <w:rFonts w:asciiTheme="minorHAnsi" w:hAnsiTheme="minorHAnsi" w:cs="Times New Roman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[π.χ. Ομαδική εργασία (cooperative learning), Διδασκαλία σε ζεύγη (peer tutoring), Εναλλαγή ρόλων, Κύκλος συζήτησης (circle time), Συνεργατική επίλυση προβλημάτων / κοινό μικρό project (π.χ. κατασκευή- καθένας συμμετέχει με βάση τις δυνατότητές του]</w:t>
                  </w:r>
                </w:p>
              </w:tc>
            </w:tr>
          </w:tbl>
          <w:p w14:paraId="0C9F6374" w14:textId="77777777" w:rsidR="00604A74" w:rsidRPr="00EB4E23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l-GR"/>
              </w:rPr>
            </w:pPr>
          </w:p>
          <w:p w14:paraId="59B72245" w14:textId="77777777" w:rsidR="00604A74" w:rsidRPr="00EB4E23" w:rsidRDefault="00604A74" w:rsidP="00604A74">
            <w:pPr>
              <w:pStyle w:val="a4"/>
              <w:widowControl/>
              <w:numPr>
                <w:ilvl w:val="0"/>
                <w:numId w:val="34"/>
              </w:numPr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 w:eastAsia="el-GR"/>
              </w:rPr>
            </w:pPr>
            <w:r w:rsidRPr="00EB4E23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 w:eastAsia="el-GR"/>
              </w:rPr>
              <w:t xml:space="preserve">Έχω ελέγξει το διδακτικό μου χρόνο; </w:t>
            </w:r>
          </w:p>
          <w:p w14:paraId="61AA95B2" w14:textId="77777777" w:rsidR="00604A74" w:rsidRPr="00002740" w:rsidRDefault="00604A74" w:rsidP="00604A74">
            <w:pPr>
              <w:pStyle w:val="a4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 w:eastAsia="el-GR"/>
              </w:rPr>
            </w:pPr>
            <w:r w:rsidRPr="00002740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 w:eastAsia="el-GR"/>
              </w:rPr>
              <w:t>Είναι επαρκής για τις δραστηριότητες;</w:t>
            </w:r>
          </w:p>
          <w:p w14:paraId="683DA554" w14:textId="77777777" w:rsidR="00604A74" w:rsidRPr="00002740" w:rsidRDefault="00604A74" w:rsidP="00604A74">
            <w:pPr>
              <w:pStyle w:val="a4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 w:eastAsia="el-GR"/>
              </w:rPr>
            </w:pPr>
            <w:r w:rsidRPr="00002740"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 w:eastAsia="el-GR"/>
              </w:rPr>
              <w:t>Έχω προβλέψει εναλλακτικές λύσεις σε περίπτωση που ο χρόνος δεν επαρκέσει ή περισσέψει;</w:t>
            </w:r>
          </w:p>
          <w:p w14:paraId="1FFC754A" w14:textId="77777777" w:rsidR="00604A74" w:rsidRPr="00002740" w:rsidRDefault="00604A74" w:rsidP="00604A74">
            <w:pPr>
              <w:pStyle w:val="a4"/>
              <w:widowControl/>
              <w:autoSpaceDE/>
              <w:autoSpaceDN/>
              <w:spacing w:after="160" w:line="360" w:lineRule="auto"/>
              <w:ind w:left="241" w:firstLine="0"/>
              <w:contextualSpacing/>
              <w:rPr>
                <w:rFonts w:asciiTheme="minorHAnsi" w:hAnsiTheme="minorHAnsi" w:cs="Times New Roman"/>
                <w:i/>
                <w:iCs/>
                <w:sz w:val="18"/>
                <w:szCs w:val="18"/>
                <w:lang w:val="el-GR"/>
              </w:rPr>
            </w:pPr>
          </w:p>
          <w:p w14:paraId="332C4F55" w14:textId="77777777" w:rsidR="00604A74" w:rsidRPr="00002740" w:rsidRDefault="00604A74" w:rsidP="00604A74">
            <w:pPr>
              <w:tabs>
                <w:tab w:val="left" w:pos="7767"/>
              </w:tabs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</w:pPr>
            <w:r w:rsidRPr="00002740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val="el-GR" w:eastAsia="el-GR"/>
              </w:rPr>
              <w:t xml:space="preserve">Ζ. </w:t>
            </w:r>
            <w:r w:rsidRPr="00002740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>Αξιολόγηση Μάθησης</w:t>
            </w:r>
            <w:r w:rsidRPr="00EB4E23">
              <w:rPr>
                <w:rFonts w:asciiTheme="minorHAnsi" w:hAnsiTheme="minorHAnsi"/>
                <w:sz w:val="20"/>
                <w:szCs w:val="20"/>
                <w:vertAlign w:val="superscript"/>
              </w:rPr>
              <w:footnoteReference w:id="3"/>
            </w:r>
            <w:r w:rsidRPr="00002740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>και Αναστοχασμός Εκπαιδευτικού</w:t>
            </w:r>
            <w:r w:rsidRPr="00002740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ab/>
            </w:r>
          </w:p>
          <w:p w14:paraId="45EC333D" w14:textId="77777777" w:rsidR="00604A74" w:rsidRPr="00002740" w:rsidRDefault="00604A74" w:rsidP="00604A74">
            <w:pPr>
              <w:tabs>
                <w:tab w:val="left" w:pos="7767"/>
              </w:tabs>
              <w:spacing w:line="360" w:lineRule="auto"/>
              <w:jc w:val="both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 w:eastAsia="el-GR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92"/>
              <w:gridCol w:w="7015"/>
            </w:tblGrid>
            <w:tr w:rsidR="00604A74" w:rsidRPr="00EB4E23" w14:paraId="529C6F5D" w14:textId="77777777" w:rsidTr="00604A74">
              <w:trPr>
                <w:trHeight w:val="295"/>
              </w:trPr>
              <w:tc>
                <w:tcPr>
                  <w:tcW w:w="35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1769051" w14:textId="77777777" w:rsidR="00604A74" w:rsidRPr="00EB4E23" w:rsidRDefault="00604A74" w:rsidP="007E771C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Πεδίο</w:t>
                  </w:r>
                </w:p>
              </w:tc>
              <w:tc>
                <w:tcPr>
                  <w:tcW w:w="7015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C8B2F26" w14:textId="77777777" w:rsidR="00604A74" w:rsidRPr="00EB4E23" w:rsidRDefault="00604A74" w:rsidP="007E771C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Συμπλήρωση</w:t>
                  </w:r>
                </w:p>
              </w:tc>
            </w:tr>
            <w:tr w:rsidR="00604A74" w:rsidRPr="00EB4E23" w14:paraId="6C928100" w14:textId="77777777" w:rsidTr="00604A74">
              <w:trPr>
                <w:trHeight w:val="1684"/>
              </w:trPr>
              <w:tc>
                <w:tcPr>
                  <w:tcW w:w="3592" w:type="dxa"/>
                  <w:tcBorders>
                    <w:top w:val="single" w:sz="4" w:space="0" w:color="auto"/>
                  </w:tcBorders>
                  <w:hideMark/>
                </w:tcPr>
                <w:p w14:paraId="56692338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Τρόποι αξιολόγησης</w:t>
                  </w:r>
                </w:p>
              </w:tc>
              <w:tc>
                <w:tcPr>
                  <w:tcW w:w="7015" w:type="dxa"/>
                  <w:hideMark/>
                </w:tcPr>
                <w:p w14:paraId="1A78EC6B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  <w:t>□ Παρατήρηση</w:t>
                  </w:r>
                </w:p>
                <w:p w14:paraId="2C128CE1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  <w:p w14:paraId="5EB35C91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  <w:t xml:space="preserve"> □ Φύλλο εργασίας</w:t>
                  </w:r>
                </w:p>
                <w:p w14:paraId="21F315CC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  <w:p w14:paraId="0597F4E6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  <w:t xml:space="preserve"> □ Προφορική συμμετοχή</w:t>
                  </w:r>
                </w:p>
                <w:p w14:paraId="319AE177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  <w:p w14:paraId="1DC857C4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  <w:t xml:space="preserve"> □ Αυτοαξιολόγηση μαθητή/τριας</w:t>
                  </w:r>
                </w:p>
                <w:p w14:paraId="29DBC343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  <w:p w14:paraId="6EDE98A2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  <w:t xml:space="preserve"> □ Άλλο: ……………………… (</w:t>
                  </w:r>
                  <w:r w:rsidRPr="00EB4E23">
                    <w:rPr>
                      <w:rFonts w:asciiTheme="minorHAnsi" w:eastAsia="Times New Roman" w:hAnsiTheme="minorHAnsi" w:cs="Times New Roman"/>
                      <w:color w:val="595959" w:themeColor="text1" w:themeTint="A6"/>
                      <w:sz w:val="18"/>
                      <w:szCs w:val="18"/>
                      <w:lang w:eastAsia="el-GR"/>
                    </w:rPr>
                    <w:t xml:space="preserve">π.χ. </w:t>
                  </w:r>
                  <w:r w:rsidRPr="00EB4E23">
                    <w:rPr>
                      <w:rFonts w:asciiTheme="minorHAnsi" w:eastAsia="Times New Roman" w:hAnsiTheme="minorHAnsi" w:cs="Times New Roman"/>
                      <w:i/>
                      <w:iCs/>
                      <w:color w:val="595959" w:themeColor="text1" w:themeTint="A6"/>
                      <w:sz w:val="18"/>
                      <w:szCs w:val="18"/>
                      <w:lang w:eastAsia="el-GR"/>
                    </w:rPr>
                    <w:t>portfolio</w:t>
                  </w:r>
                  <w:r w:rsidRPr="00EB4E23">
                    <w:rPr>
                      <w:rFonts w:asciiTheme="minorHAnsi" w:eastAsia="Times New Roman" w:hAnsiTheme="minorHAnsi" w:cs="Times New Roman"/>
                      <w:color w:val="595959" w:themeColor="text1" w:themeTint="A6"/>
                      <w:sz w:val="18"/>
                      <w:szCs w:val="18"/>
                      <w:lang w:eastAsia="el-GR"/>
                    </w:rPr>
                    <w:t xml:space="preserve">, </w:t>
                  </w:r>
                  <w:r w:rsidRPr="00EB4E23">
                    <w:rPr>
                      <w:rFonts w:asciiTheme="minorHAnsi" w:eastAsia="Times New Roman" w:hAnsiTheme="minorHAnsi" w:cs="Times New Roman"/>
                      <w:i/>
                      <w:iCs/>
                      <w:color w:val="595959" w:themeColor="text1" w:themeTint="A6"/>
                      <w:sz w:val="18"/>
                      <w:szCs w:val="18"/>
                      <w:lang w:eastAsia="el-GR"/>
                    </w:rPr>
                    <w:t>ρουμπρίκα</w:t>
                  </w:r>
                  <w:r w:rsidRPr="00EB4E23">
                    <w:rPr>
                      <w:rFonts w:asciiTheme="minorHAnsi" w:eastAsia="Times New Roman" w:hAnsiTheme="minorHAnsi" w:cs="Times New Roman"/>
                      <w:color w:val="595959" w:themeColor="text1" w:themeTint="A6"/>
                      <w:sz w:val="18"/>
                      <w:szCs w:val="18"/>
                      <w:lang w:eastAsia="el-GR"/>
                    </w:rPr>
                    <w:t xml:space="preserve">, </w:t>
                  </w:r>
                  <w:r w:rsidRPr="00EB4E23">
                    <w:rPr>
                      <w:rFonts w:asciiTheme="minorHAnsi" w:eastAsia="Times New Roman" w:hAnsiTheme="minorHAnsi" w:cs="Times New Roman"/>
                      <w:i/>
                      <w:iCs/>
                      <w:color w:val="595959" w:themeColor="text1" w:themeTint="A6"/>
                      <w:sz w:val="18"/>
                      <w:szCs w:val="18"/>
                      <w:lang w:eastAsia="el-GR"/>
                    </w:rPr>
                    <w:t>ψηφιακό κουίζ</w:t>
                  </w:r>
                  <w:r w:rsidRPr="00EB4E23">
                    <w:rPr>
                      <w:rFonts w:asciiTheme="minorHAnsi" w:eastAsia="Times New Roman" w:hAnsiTheme="minorHAnsi" w:cs="Times New Roman"/>
                      <w:color w:val="595959" w:themeColor="text1" w:themeTint="A6"/>
                      <w:sz w:val="18"/>
                      <w:szCs w:val="18"/>
                      <w:lang w:eastAsia="el-GR"/>
                    </w:rPr>
                    <w:t xml:space="preserve">, </w:t>
                  </w:r>
                  <w:r w:rsidRPr="00EB4E23">
                    <w:rPr>
                      <w:rFonts w:asciiTheme="minorHAnsi" w:eastAsia="Times New Roman" w:hAnsiTheme="minorHAnsi" w:cs="Times New Roman"/>
                      <w:i/>
                      <w:iCs/>
                      <w:color w:val="595959" w:themeColor="text1" w:themeTint="A6"/>
                      <w:sz w:val="18"/>
                      <w:szCs w:val="18"/>
                      <w:lang w:eastAsia="el-GR"/>
                    </w:rPr>
                    <w:t>ετεροαξιολόγηση)</w:t>
                  </w:r>
                </w:p>
              </w:tc>
            </w:tr>
            <w:tr w:rsidR="00604A74" w:rsidRPr="00EB4E23" w14:paraId="0CE015E9" w14:textId="77777777" w:rsidTr="00604A74">
              <w:trPr>
                <w:trHeight w:val="705"/>
              </w:trPr>
              <w:tc>
                <w:tcPr>
                  <w:tcW w:w="3592" w:type="dxa"/>
                  <w:hideMark/>
                </w:tcPr>
                <w:p w14:paraId="4B6BCA78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Συμμετοχή μαθητών/τριών με ΕΕΑ</w:t>
                  </w:r>
                </w:p>
              </w:tc>
              <w:tc>
                <w:tcPr>
                  <w:tcW w:w="7015" w:type="dxa"/>
                  <w:hideMark/>
                </w:tcPr>
                <w:p w14:paraId="014345F9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</w:tc>
            </w:tr>
            <w:tr w:rsidR="00604A74" w:rsidRPr="00EB4E23" w14:paraId="487EAB0D" w14:textId="77777777" w:rsidTr="00604A74">
              <w:trPr>
                <w:trHeight w:val="844"/>
              </w:trPr>
              <w:tc>
                <w:tcPr>
                  <w:tcW w:w="3592" w:type="dxa"/>
                  <w:hideMark/>
                </w:tcPr>
                <w:p w14:paraId="0BB544D2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Ανατροφοδότηση : Συνεργασία με εκπαιδευτικό γενικής αγωγής</w:t>
                  </w:r>
                </w:p>
              </w:tc>
              <w:tc>
                <w:tcPr>
                  <w:tcW w:w="7015" w:type="dxa"/>
                  <w:hideMark/>
                </w:tcPr>
                <w:p w14:paraId="441DDB9B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</w:tc>
            </w:tr>
            <w:tr w:rsidR="00604A74" w:rsidRPr="00EB4E23" w14:paraId="762C6CFC" w14:textId="77777777" w:rsidTr="00604A74">
              <w:trPr>
                <w:trHeight w:val="856"/>
              </w:trPr>
              <w:tc>
                <w:tcPr>
                  <w:tcW w:w="3592" w:type="dxa"/>
                  <w:hideMark/>
                </w:tcPr>
                <w:p w14:paraId="3E74FCDF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Αναστοχασμός</w:t>
                  </w:r>
                </w:p>
                <w:p w14:paraId="2915C71D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</w:p>
                <w:p w14:paraId="43845DAE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Τι λειτούργησε;</w:t>
                  </w:r>
                </w:p>
                <w:p w14:paraId="480AB440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EB4E23"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  <w:t>Τι θα προσαρμοστεί;</w:t>
                  </w:r>
                </w:p>
                <w:p w14:paraId="5DB1E57F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7015" w:type="dxa"/>
                  <w:hideMark/>
                </w:tcPr>
                <w:p w14:paraId="0CBE28B5" w14:textId="77777777" w:rsidR="00604A74" w:rsidRPr="00EB4E23" w:rsidRDefault="00604A74" w:rsidP="007E77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el-GR"/>
                    </w:rPr>
                  </w:pPr>
                </w:p>
              </w:tc>
            </w:tr>
          </w:tbl>
          <w:p w14:paraId="215DF975" w14:textId="77777777" w:rsidR="00604A74" w:rsidRPr="00002740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sz w:val="18"/>
                <w:szCs w:val="18"/>
                <w:lang w:val="el-GR"/>
              </w:rPr>
            </w:pPr>
          </w:p>
          <w:p w14:paraId="2D37C55D" w14:textId="77777777" w:rsidR="00604A74" w:rsidRPr="00EB4E23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B4E2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Η. Επισυναπτόμενα</w:t>
            </w:r>
          </w:p>
          <w:p w14:paraId="4F9B3BAE" w14:textId="77777777" w:rsidR="00604A74" w:rsidRPr="00EB4E23" w:rsidRDefault="00604A74" w:rsidP="00604A7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EB4E23">
              <w:rPr>
                <w:rFonts w:asciiTheme="minorHAnsi" w:hAnsiTheme="minorHAnsi" w:cs="Times New Roman"/>
                <w:bCs/>
                <w:sz w:val="18"/>
                <w:szCs w:val="18"/>
              </w:rPr>
              <w:t>Φύλλα Εργασίας ή Δραστηριότητες</w:t>
            </w:r>
          </w:p>
          <w:p w14:paraId="114D5336" w14:textId="77777777" w:rsidR="00604A74" w:rsidRPr="00EB4E23" w:rsidRDefault="00604A74" w:rsidP="00604A7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EB4E23">
              <w:rPr>
                <w:rFonts w:asciiTheme="minorHAnsi" w:hAnsiTheme="minorHAnsi" w:cs="Times New Roman"/>
                <w:bCs/>
                <w:sz w:val="18"/>
                <w:szCs w:val="18"/>
              </w:rPr>
              <w:t>Οπτικοποιημένο ή διαφοροποιημένο υλικό</w:t>
            </w:r>
          </w:p>
          <w:p w14:paraId="5E7DFFA7" w14:textId="77777777" w:rsidR="00604A74" w:rsidRPr="00002740" w:rsidRDefault="00604A74" w:rsidP="00604A7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hAnsiTheme="minorHAnsi" w:cs="Times New Roman"/>
                <w:bCs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="Times New Roman"/>
                <w:bCs/>
                <w:sz w:val="18"/>
                <w:szCs w:val="18"/>
                <w:lang w:val="el-GR"/>
              </w:rPr>
              <w:t>Απόσπασμα ΕΠΕ (χωρίς προσωπικά δεδομένα)</w:t>
            </w:r>
          </w:p>
          <w:p w14:paraId="22C59CFC" w14:textId="77777777" w:rsidR="00604A74" w:rsidRPr="00002740" w:rsidRDefault="00604A74" w:rsidP="00604A74">
            <w:pPr>
              <w:spacing w:line="360" w:lineRule="auto"/>
              <w:ind w:left="720"/>
              <w:jc w:val="both"/>
              <w:rPr>
                <w:rFonts w:asciiTheme="minorHAnsi" w:hAnsiTheme="minorHAnsi" w:cs="Times New Roman"/>
                <w:bCs/>
                <w:sz w:val="18"/>
                <w:szCs w:val="18"/>
                <w:lang w:val="el-GR"/>
              </w:rPr>
            </w:pPr>
          </w:p>
          <w:p w14:paraId="122437EE" w14:textId="77777777" w:rsidR="00604A74" w:rsidRPr="00002740" w:rsidRDefault="00604A74" w:rsidP="00604A74">
            <w:pPr>
              <w:spacing w:line="360" w:lineRule="auto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</w:pPr>
            <w:r w:rsidRPr="00002740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  <w:t xml:space="preserve">Θ. Ενδεικτική  βιβλιογραφία  </w:t>
            </w:r>
          </w:p>
          <w:p w14:paraId="12826AC6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27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Βιβλία και άλλες πηγές που θα χρησιμοποιήσω για τη διδασκαλία</w:t>
            </w:r>
          </w:p>
          <w:p w14:paraId="3046E215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2A5C034A" w14:textId="77777777" w:rsidR="00604A74" w:rsidRPr="00002740" w:rsidRDefault="00604A74" w:rsidP="00604A7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26F7088C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  <w:lang w:val="el-GR" w:eastAsia="el-GR"/>
              </w:rPr>
            </w:pPr>
          </w:p>
          <w:p w14:paraId="6E0FB474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</w:p>
          <w:p w14:paraId="6B8ABEEC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</w:p>
          <w:p w14:paraId="44CB5C72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</w:p>
          <w:p w14:paraId="48A64CDE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</w:p>
          <w:p w14:paraId="2EDFB71E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</w:p>
          <w:p w14:paraId="5780C4E7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</w:p>
          <w:p w14:paraId="020EA4F1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</w:p>
          <w:p w14:paraId="06DA6EEC" w14:textId="77777777" w:rsidR="00604A74" w:rsidRPr="00002740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</w:p>
          <w:p w14:paraId="04DDFE26" w14:textId="77777777" w:rsidR="00604A74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</w:pPr>
            <w:r w:rsidRPr="000B697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ΠΑΡΑΡΤΗΜΑ</w:t>
            </w:r>
          </w:p>
          <w:p w14:paraId="536BBAEE" w14:textId="77777777" w:rsidR="00604A74" w:rsidRPr="000B697C" w:rsidRDefault="00604A74" w:rsidP="00604A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</w:pPr>
          </w:p>
          <w:p w14:paraId="66EF23D0" w14:textId="77777777" w:rsidR="00604A74" w:rsidRPr="00604A74" w:rsidRDefault="00604A74" w:rsidP="00604A74">
            <w:pPr>
              <w:spacing w:line="360" w:lineRule="auto"/>
              <w:ind w:left="54"/>
              <w:rPr>
                <w:rFonts w:asciiTheme="minorHAnsi" w:hAnsiTheme="minorHAns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F3DD653" w14:textId="77777777" w:rsidR="004F2FE0" w:rsidRPr="00133530" w:rsidRDefault="004F2FE0" w:rsidP="0013353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</w:tbl>
    <w:p w14:paraId="7069A2E9" w14:textId="77777777" w:rsidR="004F2FE0" w:rsidRDefault="004F2FE0" w:rsidP="004F2FE0">
      <w:pPr>
        <w:pStyle w:val="a3"/>
        <w:spacing w:before="7"/>
        <w:rPr>
          <w:b/>
          <w:sz w:val="2"/>
        </w:rPr>
      </w:pPr>
    </w:p>
    <w:p w14:paraId="1F9BC7C6" w14:textId="77777777" w:rsidR="004F2FE0" w:rsidRDefault="004F2FE0" w:rsidP="004F2FE0">
      <w:pPr>
        <w:pStyle w:val="a3"/>
        <w:spacing w:line="20" w:lineRule="exact"/>
        <w:ind w:left="270"/>
        <w:rPr>
          <w:sz w:val="2"/>
        </w:rPr>
      </w:pPr>
    </w:p>
    <w:p w14:paraId="364BBC8A" w14:textId="77777777" w:rsidR="00133530" w:rsidRDefault="00133530">
      <w:pPr>
        <w:widowControl/>
        <w:autoSpaceDE/>
        <w:autoSpaceDN/>
        <w:spacing w:after="200" w:line="276" w:lineRule="auto"/>
        <w:rPr>
          <w:b/>
          <w:sz w:val="14"/>
          <w:szCs w:val="18"/>
        </w:rPr>
      </w:pPr>
      <w:r>
        <w:rPr>
          <w:b/>
          <w:sz w:val="14"/>
        </w:rPr>
        <w:br w:type="page"/>
      </w:r>
    </w:p>
    <w:p w14:paraId="128CCA29" w14:textId="77777777" w:rsidR="00133530" w:rsidRDefault="00133530" w:rsidP="004F2FE0">
      <w:pPr>
        <w:pStyle w:val="a3"/>
        <w:spacing w:before="6"/>
        <w:rPr>
          <w:b/>
          <w:sz w:val="14"/>
        </w:rPr>
      </w:pPr>
    </w:p>
    <w:p w14:paraId="3E343A12" w14:textId="77777777" w:rsidR="00133530" w:rsidRDefault="00133530" w:rsidP="00133530">
      <w:pPr>
        <w:pStyle w:val="41"/>
        <w:numPr>
          <w:ilvl w:val="1"/>
          <w:numId w:val="1"/>
        </w:numPr>
        <w:tabs>
          <w:tab w:val="left" w:pos="1031"/>
        </w:tabs>
        <w:spacing w:before="5" w:line="249" w:lineRule="auto"/>
        <w:ind w:right="2695"/>
        <w:jc w:val="both"/>
      </w:pPr>
      <w:r>
        <w:rPr>
          <w:spacing w:val="-1"/>
          <w:w w:val="105"/>
        </w:rPr>
        <w:t>ΣΤΟΙΧΕΙΑ 2</w:t>
      </w:r>
      <w:r>
        <w:rPr>
          <w:spacing w:val="-1"/>
          <w:w w:val="105"/>
          <w:vertAlign w:val="superscript"/>
        </w:rPr>
        <w:t>ης</w:t>
      </w:r>
      <w:r>
        <w:rPr>
          <w:spacing w:val="-1"/>
          <w:w w:val="105"/>
        </w:rPr>
        <w:t xml:space="preserve"> ΔΙΔΑΣΚΑΛΙΑΣ /2</w:t>
      </w:r>
      <w:r>
        <w:rPr>
          <w:spacing w:val="-1"/>
          <w:w w:val="105"/>
          <w:vertAlign w:val="superscript"/>
        </w:rPr>
        <w:t>ου</w:t>
      </w:r>
      <w:r>
        <w:rPr>
          <w:spacing w:val="-1"/>
          <w:w w:val="105"/>
        </w:rPr>
        <w:t xml:space="preserve"> ΥΠΟΣΤΗΡΙΚΤΙΚΟΥ ΠΡΟΓΡΑΜΜΑΤΟΣ </w:t>
      </w:r>
      <w:r>
        <w:rPr>
          <w:w w:val="105"/>
        </w:rPr>
        <w:t>Ή ΕΡΓΟΥ/2</w:t>
      </w:r>
      <w:r>
        <w:rPr>
          <w:w w:val="105"/>
          <w:vertAlign w:val="superscript"/>
        </w:rPr>
        <w:t>ης</w:t>
      </w:r>
      <w:r w:rsidR="00637019" w:rsidRPr="00637019">
        <w:rPr>
          <w:w w:val="105"/>
          <w:vertAlign w:val="superscript"/>
        </w:rPr>
        <w:t xml:space="preserve"> </w:t>
      </w:r>
      <w:r>
        <w:rPr>
          <w:w w:val="105"/>
        </w:rPr>
        <w:t>ΠΑΡΟΥΣΙΑΣΗΣ</w:t>
      </w:r>
      <w:r w:rsidR="00637019" w:rsidRPr="00637019">
        <w:rPr>
          <w:w w:val="105"/>
        </w:rPr>
        <w:t xml:space="preserve"> </w:t>
      </w:r>
      <w:r>
        <w:rPr>
          <w:w w:val="105"/>
        </w:rPr>
        <w:t>ΚΑΙ</w:t>
      </w:r>
      <w:r w:rsidR="00637019" w:rsidRPr="00637019">
        <w:rPr>
          <w:w w:val="105"/>
        </w:rPr>
        <w:t xml:space="preserve"> </w:t>
      </w:r>
      <w:r>
        <w:rPr>
          <w:w w:val="105"/>
        </w:rPr>
        <w:t>ΑΝΑΛΥΣΗΣ</w:t>
      </w:r>
      <w:r w:rsidR="00637019" w:rsidRPr="00637019">
        <w:rPr>
          <w:w w:val="105"/>
        </w:rPr>
        <w:t xml:space="preserve"> </w:t>
      </w:r>
      <w:r>
        <w:rPr>
          <w:w w:val="105"/>
        </w:rPr>
        <w:t>ΜΕΛΕΤΗΣ</w:t>
      </w:r>
      <w:r w:rsidR="00637019" w:rsidRPr="00637019">
        <w:rPr>
          <w:w w:val="105"/>
        </w:rPr>
        <w:t xml:space="preserve"> </w:t>
      </w:r>
      <w:r>
        <w:rPr>
          <w:w w:val="105"/>
        </w:rPr>
        <w:t>ΠΕΡΙΠΤΩΣΗΣ</w:t>
      </w:r>
    </w:p>
    <w:p w14:paraId="74A4A0B3" w14:textId="77777777" w:rsidR="00133530" w:rsidRDefault="00133530" w:rsidP="004F2FE0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066"/>
        <w:gridCol w:w="1830"/>
        <w:gridCol w:w="2395"/>
      </w:tblGrid>
      <w:tr w:rsidR="004F2FE0" w14:paraId="531E6BE0" w14:textId="77777777" w:rsidTr="001A6AFE">
        <w:trPr>
          <w:trHeight w:val="648"/>
        </w:trPr>
        <w:tc>
          <w:tcPr>
            <w:tcW w:w="1802" w:type="dxa"/>
          </w:tcPr>
          <w:p w14:paraId="6AB5DCE6" w14:textId="77777777" w:rsidR="004F2FE0" w:rsidRDefault="004F2FE0" w:rsidP="001A6AFE">
            <w:pPr>
              <w:pStyle w:val="TableParagraph"/>
              <w:spacing w:line="216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ΣΧΟΛΙΚΗ</w:t>
            </w:r>
            <w:r w:rsidR="0063701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ΜΟΝΑΔΑ</w:t>
            </w:r>
          </w:p>
        </w:tc>
        <w:tc>
          <w:tcPr>
            <w:tcW w:w="2066" w:type="dxa"/>
          </w:tcPr>
          <w:p w14:paraId="5DE856B8" w14:textId="77777777" w:rsidR="004F2FE0" w:rsidRPr="000B49FD" w:rsidRDefault="004F2FE0" w:rsidP="001A6AFE">
            <w:pPr>
              <w:pStyle w:val="TableParagraph"/>
              <w:ind w:left="0"/>
              <w:rPr>
                <w:rFonts w:ascii="Times New Roman"/>
                <w:sz w:val="16"/>
                <w:lang w:val="el-GR"/>
              </w:rPr>
            </w:pPr>
          </w:p>
        </w:tc>
        <w:tc>
          <w:tcPr>
            <w:tcW w:w="1830" w:type="dxa"/>
          </w:tcPr>
          <w:p w14:paraId="3553B1A7" w14:textId="77777777" w:rsidR="004F2FE0" w:rsidRDefault="004F2FE0" w:rsidP="001A6AFE">
            <w:pPr>
              <w:pStyle w:val="TableParagraph"/>
              <w:spacing w:line="237" w:lineRule="auto"/>
              <w:ind w:left="8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ΥΠΟΣΤΗΡΙΚΤΙΚΗ</w:t>
            </w:r>
            <w:r w:rsidR="00637019">
              <w:rPr>
                <w:b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ΥΠΗΡΕΣΙΑ</w:t>
            </w:r>
            <w:r w:rsidR="0063701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ή</w:t>
            </w:r>
          </w:p>
          <w:p w14:paraId="66D32137" w14:textId="77777777" w:rsidR="004F2FE0" w:rsidRDefault="004F2FE0" w:rsidP="001A6AFE">
            <w:pPr>
              <w:pStyle w:val="TableParagraph"/>
              <w:spacing w:line="195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ΔΟΜΗ</w:t>
            </w:r>
          </w:p>
        </w:tc>
        <w:tc>
          <w:tcPr>
            <w:tcW w:w="2395" w:type="dxa"/>
          </w:tcPr>
          <w:p w14:paraId="4CAE3B1B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2FE0" w14:paraId="7148FF6B" w14:textId="77777777" w:rsidTr="001A6AFE">
        <w:trPr>
          <w:trHeight w:val="214"/>
        </w:trPr>
        <w:tc>
          <w:tcPr>
            <w:tcW w:w="1802" w:type="dxa"/>
          </w:tcPr>
          <w:p w14:paraId="511D4DE3" w14:textId="77777777" w:rsidR="004F2FE0" w:rsidRDefault="004F2FE0" w:rsidP="001A6AFE">
            <w:pPr>
              <w:pStyle w:val="TableParagraph"/>
              <w:spacing w:line="195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ΗΜΕΡΑ</w:t>
            </w:r>
          </w:p>
        </w:tc>
        <w:tc>
          <w:tcPr>
            <w:tcW w:w="2066" w:type="dxa"/>
          </w:tcPr>
          <w:p w14:paraId="6C41CB50" w14:textId="77777777" w:rsidR="004F2FE0" w:rsidRPr="000B49FD" w:rsidRDefault="004F2FE0" w:rsidP="001A6AFE">
            <w:pPr>
              <w:pStyle w:val="TableParagraph"/>
              <w:ind w:left="0"/>
              <w:rPr>
                <w:rFonts w:ascii="Times New Roman"/>
                <w:sz w:val="14"/>
                <w:lang w:val="el-GR"/>
              </w:rPr>
            </w:pPr>
          </w:p>
        </w:tc>
        <w:tc>
          <w:tcPr>
            <w:tcW w:w="1830" w:type="dxa"/>
          </w:tcPr>
          <w:p w14:paraId="3321B1B3" w14:textId="77777777" w:rsidR="004F2FE0" w:rsidRDefault="004F2FE0" w:rsidP="001A6AFE">
            <w:pPr>
              <w:pStyle w:val="TableParagraph"/>
              <w:spacing w:line="195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ΗΜΕΡΑ</w:t>
            </w:r>
          </w:p>
        </w:tc>
        <w:tc>
          <w:tcPr>
            <w:tcW w:w="2395" w:type="dxa"/>
          </w:tcPr>
          <w:p w14:paraId="2EAB00C3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F2FE0" w14:paraId="1CA12D57" w14:textId="77777777" w:rsidTr="001A6AFE">
        <w:trPr>
          <w:trHeight w:val="214"/>
        </w:trPr>
        <w:tc>
          <w:tcPr>
            <w:tcW w:w="1802" w:type="dxa"/>
          </w:tcPr>
          <w:p w14:paraId="187BB01F" w14:textId="77777777" w:rsidR="004F2FE0" w:rsidRDefault="004F2FE0" w:rsidP="001A6AFE">
            <w:pPr>
              <w:pStyle w:val="TableParagraph"/>
              <w:spacing w:line="195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ΩΡΑ</w:t>
            </w:r>
          </w:p>
        </w:tc>
        <w:tc>
          <w:tcPr>
            <w:tcW w:w="2066" w:type="dxa"/>
          </w:tcPr>
          <w:p w14:paraId="5C205FAA" w14:textId="77777777" w:rsidR="004F2FE0" w:rsidRPr="000B49FD" w:rsidRDefault="004F2FE0" w:rsidP="001A6AFE">
            <w:pPr>
              <w:pStyle w:val="TableParagraph"/>
              <w:ind w:left="0"/>
              <w:rPr>
                <w:rFonts w:ascii="Times New Roman"/>
                <w:sz w:val="14"/>
                <w:lang w:val="el-GR"/>
              </w:rPr>
            </w:pPr>
          </w:p>
        </w:tc>
        <w:tc>
          <w:tcPr>
            <w:tcW w:w="1830" w:type="dxa"/>
          </w:tcPr>
          <w:p w14:paraId="6102E4C2" w14:textId="77777777" w:rsidR="004F2FE0" w:rsidRDefault="004F2FE0" w:rsidP="001A6AFE">
            <w:pPr>
              <w:pStyle w:val="TableParagraph"/>
              <w:spacing w:line="195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ΩΡΑ</w:t>
            </w:r>
          </w:p>
        </w:tc>
        <w:tc>
          <w:tcPr>
            <w:tcW w:w="2395" w:type="dxa"/>
          </w:tcPr>
          <w:p w14:paraId="470EC4D0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F2FE0" w14:paraId="6777A992" w14:textId="77777777" w:rsidTr="001A6AFE">
        <w:trPr>
          <w:trHeight w:val="214"/>
        </w:trPr>
        <w:tc>
          <w:tcPr>
            <w:tcW w:w="1802" w:type="dxa"/>
          </w:tcPr>
          <w:p w14:paraId="6E552AE9" w14:textId="77777777" w:rsidR="004F2FE0" w:rsidRDefault="004F2FE0" w:rsidP="001A6AFE">
            <w:pPr>
              <w:pStyle w:val="TableParagraph"/>
              <w:spacing w:line="195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ΤΑΞΗ/ΤΜΗΜΑ</w:t>
            </w:r>
          </w:p>
        </w:tc>
        <w:tc>
          <w:tcPr>
            <w:tcW w:w="2066" w:type="dxa"/>
          </w:tcPr>
          <w:p w14:paraId="545C1159" w14:textId="77777777" w:rsidR="004F2FE0" w:rsidRPr="000B49FD" w:rsidRDefault="004F2FE0" w:rsidP="001A6AFE">
            <w:pPr>
              <w:pStyle w:val="TableParagraph"/>
              <w:ind w:left="0"/>
              <w:rPr>
                <w:rFonts w:ascii="Times New Roman"/>
                <w:sz w:val="14"/>
                <w:lang w:val="el-GR"/>
              </w:rPr>
            </w:pPr>
          </w:p>
        </w:tc>
        <w:tc>
          <w:tcPr>
            <w:tcW w:w="1830" w:type="dxa"/>
          </w:tcPr>
          <w:p w14:paraId="6B1261F7" w14:textId="77777777" w:rsidR="004F2FE0" w:rsidRDefault="004F2FE0" w:rsidP="001A6AFE">
            <w:pPr>
              <w:pStyle w:val="TableParagraph"/>
              <w:spacing w:line="195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ΧΩΡΟΣ</w:t>
            </w:r>
          </w:p>
        </w:tc>
        <w:tc>
          <w:tcPr>
            <w:tcW w:w="2395" w:type="dxa"/>
          </w:tcPr>
          <w:p w14:paraId="3B452A61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F2FE0" w14:paraId="323090CC" w14:textId="77777777" w:rsidTr="001A6AFE">
        <w:trPr>
          <w:trHeight w:val="864"/>
        </w:trPr>
        <w:tc>
          <w:tcPr>
            <w:tcW w:w="1802" w:type="dxa"/>
          </w:tcPr>
          <w:p w14:paraId="74B13A2D" w14:textId="77777777" w:rsidR="004F2FE0" w:rsidRDefault="004F2FE0" w:rsidP="001A6AFE">
            <w:pPr>
              <w:pStyle w:val="TableParagraph"/>
              <w:spacing w:line="216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ΜΑΘΗΜΑ</w:t>
            </w:r>
          </w:p>
        </w:tc>
        <w:tc>
          <w:tcPr>
            <w:tcW w:w="2066" w:type="dxa"/>
          </w:tcPr>
          <w:p w14:paraId="4E11BF04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19D9E13C" w14:textId="77777777" w:rsidR="004F2FE0" w:rsidRDefault="004F2FE0" w:rsidP="001A6AFE">
            <w:pPr>
              <w:pStyle w:val="TableParagraph"/>
              <w:spacing w:line="237" w:lineRule="auto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ΑΝΤΙΚΕΙΜΕΝΟ</w:t>
            </w:r>
            <w:r w:rsidR="00637019">
              <w:rPr>
                <w:b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ΠΡΟΓΡΑΜΜΑΤΟΣ</w:t>
            </w:r>
          </w:p>
        </w:tc>
        <w:tc>
          <w:tcPr>
            <w:tcW w:w="2395" w:type="dxa"/>
          </w:tcPr>
          <w:p w14:paraId="56A27A09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2FE0" w14:paraId="29608555" w14:textId="77777777" w:rsidTr="001A6AFE">
        <w:trPr>
          <w:trHeight w:val="1080"/>
        </w:trPr>
        <w:tc>
          <w:tcPr>
            <w:tcW w:w="1802" w:type="dxa"/>
          </w:tcPr>
          <w:p w14:paraId="0C2FC0AC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</w:tcPr>
          <w:p w14:paraId="1EFF42CE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41B294C7" w14:textId="77777777" w:rsidR="004F2FE0" w:rsidRDefault="004F2FE0" w:rsidP="001A6AFE">
            <w:pPr>
              <w:pStyle w:val="TableParagraph"/>
              <w:spacing w:line="235" w:lineRule="auto"/>
              <w:ind w:left="85" w:right="7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ΑΝΤΙΚΕΙΜΕΝΟ</w:t>
            </w:r>
            <w:r w:rsidR="00637019">
              <w:rPr>
                <w:b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ΜΕΛΕΤΗΣ</w:t>
            </w:r>
            <w:r w:rsidR="0063701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ΠΕΡΙΠΤΩΣΗΣ</w:t>
            </w:r>
          </w:p>
        </w:tc>
        <w:tc>
          <w:tcPr>
            <w:tcW w:w="2395" w:type="dxa"/>
          </w:tcPr>
          <w:p w14:paraId="7B027C1E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6E7E039" w14:textId="77777777" w:rsidR="004F2FE0" w:rsidRDefault="004F2FE0" w:rsidP="004F2FE0">
      <w:pPr>
        <w:pStyle w:val="a3"/>
        <w:spacing w:before="9"/>
        <w:rPr>
          <w:b/>
          <w:sz w:val="17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2"/>
      </w:tblGrid>
      <w:tr w:rsidR="004F2FE0" w14:paraId="4EC2F76D" w14:textId="77777777" w:rsidTr="001A6AFE">
        <w:trPr>
          <w:trHeight w:val="214"/>
        </w:trPr>
        <w:tc>
          <w:tcPr>
            <w:tcW w:w="8092" w:type="dxa"/>
          </w:tcPr>
          <w:p w14:paraId="3891DC73" w14:textId="77777777" w:rsidR="004F2FE0" w:rsidRDefault="004F2FE0" w:rsidP="001A6AFE">
            <w:pPr>
              <w:pStyle w:val="TableParagraph"/>
              <w:spacing w:line="195" w:lineRule="exact"/>
              <w:ind w:left="8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ΙΔΙΑΙΤΕΡΗ</w:t>
            </w:r>
            <w:r w:rsidR="00637019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ΕΣΤΙΑΣΗ</w:t>
            </w:r>
          </w:p>
        </w:tc>
      </w:tr>
      <w:tr w:rsidR="004F2FE0" w14:paraId="5A9C36CC" w14:textId="77777777" w:rsidTr="001A6AFE">
        <w:trPr>
          <w:trHeight w:val="5631"/>
        </w:trPr>
        <w:tc>
          <w:tcPr>
            <w:tcW w:w="8092" w:type="dxa"/>
          </w:tcPr>
          <w:p w14:paraId="289AEDA9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2FE0" w14:paraId="307CC882" w14:textId="77777777" w:rsidTr="001A6AFE">
        <w:trPr>
          <w:trHeight w:val="214"/>
        </w:trPr>
        <w:tc>
          <w:tcPr>
            <w:tcW w:w="8092" w:type="dxa"/>
          </w:tcPr>
          <w:p w14:paraId="35EF181C" w14:textId="77777777" w:rsidR="004F2FE0" w:rsidRDefault="004F2FE0" w:rsidP="001A6AFE">
            <w:pPr>
              <w:pStyle w:val="TableParagraph"/>
              <w:spacing w:line="194" w:lineRule="exact"/>
              <w:ind w:left="8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ΣΥΜΠΛΗΡΩΜΑΤΙΚΑ</w:t>
            </w:r>
            <w:r w:rsidR="00637019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ΣΤΟΙΧΕΙΑ</w:t>
            </w:r>
          </w:p>
        </w:tc>
      </w:tr>
      <w:tr w:rsidR="004F2FE0" w14:paraId="2A3E7BAC" w14:textId="77777777" w:rsidTr="00133530">
        <w:trPr>
          <w:trHeight w:val="3747"/>
        </w:trPr>
        <w:tc>
          <w:tcPr>
            <w:tcW w:w="8092" w:type="dxa"/>
          </w:tcPr>
          <w:p w14:paraId="3E24F101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A1B33D3" w14:textId="77777777" w:rsidR="004F2FE0" w:rsidRDefault="004F2FE0" w:rsidP="004F2FE0">
      <w:pPr>
        <w:pStyle w:val="a3"/>
        <w:spacing w:before="12"/>
        <w:rPr>
          <w:b/>
          <w:sz w:val="28"/>
        </w:r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9"/>
      </w:tblGrid>
      <w:tr w:rsidR="004F2FE0" w14:paraId="55D14E2B" w14:textId="77777777" w:rsidTr="001A6AFE">
        <w:trPr>
          <w:trHeight w:val="5439"/>
        </w:trPr>
        <w:tc>
          <w:tcPr>
            <w:tcW w:w="8129" w:type="dxa"/>
          </w:tcPr>
          <w:p w14:paraId="40A00449" w14:textId="77777777" w:rsidR="004F2FE0" w:rsidRDefault="004F2FE0" w:rsidP="001A6A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B0A5CE" w14:textId="77777777" w:rsidR="004F2FE0" w:rsidRDefault="004F2FE0" w:rsidP="004F2FE0">
      <w:pPr>
        <w:pStyle w:val="a3"/>
        <w:spacing w:before="10"/>
        <w:rPr>
          <w:b/>
          <w:sz w:val="17"/>
        </w:r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9"/>
      </w:tblGrid>
      <w:tr w:rsidR="004F2FE0" w14:paraId="69B56E2E" w14:textId="77777777" w:rsidTr="001A6AFE">
        <w:trPr>
          <w:trHeight w:val="215"/>
        </w:trPr>
        <w:tc>
          <w:tcPr>
            <w:tcW w:w="8129" w:type="dxa"/>
          </w:tcPr>
          <w:p w14:paraId="68D5B609" w14:textId="77777777" w:rsidR="004F2FE0" w:rsidRDefault="004F2FE0" w:rsidP="001A6AFE">
            <w:pPr>
              <w:pStyle w:val="TableParagraph"/>
              <w:spacing w:line="196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ΛΟΙΠΑ</w:t>
            </w:r>
            <w:r w:rsidR="0063701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ΘΕΜΑΤΑ</w:t>
            </w:r>
          </w:p>
        </w:tc>
      </w:tr>
      <w:tr w:rsidR="004F2FE0" w14:paraId="64AF656F" w14:textId="77777777" w:rsidTr="001A6AFE">
        <w:trPr>
          <w:trHeight w:val="4349"/>
        </w:trPr>
        <w:tc>
          <w:tcPr>
            <w:tcW w:w="8129" w:type="dxa"/>
          </w:tcPr>
          <w:p w14:paraId="7050BEAA" w14:textId="77777777" w:rsidR="00E4332E" w:rsidRPr="00E4332E" w:rsidRDefault="00E4332E" w:rsidP="00E4332E">
            <w:pPr>
              <w:pStyle w:val="TableParagraph"/>
              <w:ind w:left="0"/>
              <w:rPr>
                <w:rFonts w:ascii="Times New Roman"/>
                <w:sz w:val="16"/>
                <w:lang w:val="el-GR"/>
              </w:rPr>
            </w:pPr>
          </w:p>
        </w:tc>
      </w:tr>
    </w:tbl>
    <w:p w14:paraId="37D33FE5" w14:textId="77777777" w:rsidR="004F2FE0" w:rsidRDefault="004F2FE0" w:rsidP="004F2FE0">
      <w:pPr>
        <w:rPr>
          <w:rFonts w:ascii="Times New Roman"/>
          <w:sz w:val="16"/>
        </w:rPr>
        <w:sectPr w:rsidR="004F2FE0" w:rsidSect="00604A74">
          <w:headerReference w:type="even" r:id="rId9"/>
          <w:headerReference w:type="default" r:id="rId10"/>
          <w:pgSz w:w="11910" w:h="16840"/>
          <w:pgMar w:top="720" w:right="720" w:bottom="720" w:left="720" w:header="1152" w:footer="0" w:gutter="0"/>
          <w:cols w:space="720"/>
          <w:docGrid w:linePitch="299"/>
        </w:sectPr>
      </w:pPr>
    </w:p>
    <w:p w14:paraId="3E471599" w14:textId="77777777" w:rsidR="004F2FE0" w:rsidRDefault="004F2FE0" w:rsidP="004F2FE0">
      <w:pPr>
        <w:pStyle w:val="a3"/>
        <w:spacing w:before="7"/>
        <w:rPr>
          <w:b/>
          <w:sz w:val="2"/>
        </w:rPr>
      </w:pPr>
    </w:p>
    <w:p w14:paraId="48146D84" w14:textId="77777777" w:rsidR="004F2FE0" w:rsidRDefault="004F2FE0" w:rsidP="004F2FE0">
      <w:pPr>
        <w:pStyle w:val="a3"/>
        <w:spacing w:line="20" w:lineRule="exact"/>
        <w:ind w:left="270"/>
        <w:rPr>
          <w:sz w:val="2"/>
        </w:rPr>
      </w:pPr>
    </w:p>
    <w:p w14:paraId="52BA401C" w14:textId="77777777" w:rsidR="004F2FE0" w:rsidRDefault="004F2FE0" w:rsidP="004F2FE0">
      <w:pPr>
        <w:pStyle w:val="a3"/>
        <w:spacing w:before="4"/>
        <w:rPr>
          <w:b/>
          <w:sz w:val="12"/>
        </w:rPr>
      </w:pPr>
    </w:p>
    <w:p w14:paraId="4E3A663C" w14:textId="77777777" w:rsidR="004F2FE0" w:rsidRPr="00760E4A" w:rsidRDefault="004F2FE0" w:rsidP="004F2FE0">
      <w:pPr>
        <w:spacing w:before="72"/>
        <w:ind w:left="1144"/>
        <w:rPr>
          <w:sz w:val="20"/>
          <w:szCs w:val="20"/>
        </w:rPr>
      </w:pPr>
      <w:r w:rsidRPr="00760E4A">
        <w:rPr>
          <w:w w:val="105"/>
          <w:sz w:val="20"/>
          <w:szCs w:val="20"/>
        </w:rPr>
        <w:t>Το</w:t>
      </w:r>
      <w:r w:rsidR="00637019" w:rsidRPr="00637019">
        <w:rPr>
          <w:w w:val="105"/>
          <w:sz w:val="20"/>
          <w:szCs w:val="20"/>
        </w:rPr>
        <w:t xml:space="preserve"> </w:t>
      </w:r>
      <w:r w:rsidRPr="00760E4A">
        <w:rPr>
          <w:w w:val="105"/>
          <w:sz w:val="20"/>
          <w:szCs w:val="20"/>
        </w:rPr>
        <w:t>παρόν</w:t>
      </w:r>
      <w:r w:rsidR="00637019" w:rsidRPr="00637019">
        <w:rPr>
          <w:w w:val="105"/>
          <w:sz w:val="20"/>
          <w:szCs w:val="20"/>
        </w:rPr>
        <w:t xml:space="preserve"> </w:t>
      </w:r>
      <w:r w:rsidRPr="00760E4A">
        <w:rPr>
          <w:w w:val="105"/>
          <w:sz w:val="20"/>
          <w:szCs w:val="20"/>
        </w:rPr>
        <w:t>συντάσσεται</w:t>
      </w:r>
      <w:r w:rsidR="00637019" w:rsidRPr="00637019">
        <w:rPr>
          <w:w w:val="105"/>
          <w:sz w:val="20"/>
          <w:szCs w:val="20"/>
        </w:rPr>
        <w:t xml:space="preserve"> </w:t>
      </w:r>
      <w:r w:rsidRPr="00760E4A">
        <w:rPr>
          <w:w w:val="105"/>
          <w:sz w:val="20"/>
          <w:szCs w:val="20"/>
        </w:rPr>
        <w:t>εις</w:t>
      </w:r>
      <w:r w:rsidR="00637019" w:rsidRPr="00637019">
        <w:rPr>
          <w:w w:val="105"/>
          <w:sz w:val="20"/>
          <w:szCs w:val="20"/>
        </w:rPr>
        <w:t xml:space="preserve"> </w:t>
      </w:r>
      <w:r w:rsidRPr="00760E4A">
        <w:rPr>
          <w:w w:val="105"/>
          <w:sz w:val="20"/>
          <w:szCs w:val="20"/>
        </w:rPr>
        <w:t>τριπλούν</w:t>
      </w:r>
      <w:r w:rsidR="00637019" w:rsidRPr="00637019">
        <w:rPr>
          <w:w w:val="105"/>
          <w:sz w:val="20"/>
          <w:szCs w:val="20"/>
        </w:rPr>
        <w:t xml:space="preserve"> </w:t>
      </w:r>
      <w:r w:rsidRPr="00760E4A">
        <w:rPr>
          <w:w w:val="105"/>
          <w:sz w:val="20"/>
          <w:szCs w:val="20"/>
        </w:rPr>
        <w:t>και</w:t>
      </w:r>
      <w:r w:rsidR="00637019" w:rsidRPr="00637019">
        <w:rPr>
          <w:w w:val="105"/>
          <w:sz w:val="20"/>
          <w:szCs w:val="20"/>
        </w:rPr>
        <w:t xml:space="preserve"> </w:t>
      </w:r>
      <w:r w:rsidRPr="00760E4A">
        <w:rPr>
          <w:w w:val="105"/>
          <w:sz w:val="20"/>
          <w:szCs w:val="20"/>
        </w:rPr>
        <w:t>υπογράφεται</w:t>
      </w:r>
      <w:r w:rsidR="00637019" w:rsidRPr="00637019">
        <w:rPr>
          <w:w w:val="105"/>
          <w:sz w:val="20"/>
          <w:szCs w:val="20"/>
        </w:rPr>
        <w:t xml:space="preserve"> </w:t>
      </w:r>
      <w:r w:rsidRPr="00760E4A">
        <w:rPr>
          <w:w w:val="105"/>
          <w:sz w:val="20"/>
          <w:szCs w:val="20"/>
        </w:rPr>
        <w:t>ως</w:t>
      </w:r>
      <w:r w:rsidR="00637019" w:rsidRPr="00637019">
        <w:rPr>
          <w:w w:val="105"/>
          <w:sz w:val="20"/>
          <w:szCs w:val="20"/>
        </w:rPr>
        <w:t xml:space="preserve"> </w:t>
      </w:r>
      <w:r w:rsidRPr="00760E4A">
        <w:rPr>
          <w:w w:val="105"/>
          <w:sz w:val="20"/>
          <w:szCs w:val="20"/>
        </w:rPr>
        <w:t>ακολούθως:</w:t>
      </w:r>
    </w:p>
    <w:p w14:paraId="3170F380" w14:textId="77777777" w:rsidR="004F2FE0" w:rsidRPr="00760E4A" w:rsidRDefault="004F2FE0" w:rsidP="004F2FE0">
      <w:pPr>
        <w:pStyle w:val="a3"/>
        <w:rPr>
          <w:sz w:val="20"/>
          <w:szCs w:val="20"/>
        </w:rPr>
      </w:pPr>
    </w:p>
    <w:p w14:paraId="553A37F6" w14:textId="77777777" w:rsidR="004F2FE0" w:rsidRPr="00760E4A" w:rsidRDefault="004F2FE0" w:rsidP="004F2FE0">
      <w:pPr>
        <w:pStyle w:val="a3"/>
        <w:spacing w:before="12"/>
        <w:rPr>
          <w:sz w:val="20"/>
          <w:szCs w:val="20"/>
        </w:rPr>
      </w:pPr>
    </w:p>
    <w:p w14:paraId="3581B6A1" w14:textId="05314523" w:rsidR="004F2FE0" w:rsidRPr="00760E4A" w:rsidRDefault="00EE2D69" w:rsidP="00760E4A">
      <w:pPr>
        <w:tabs>
          <w:tab w:val="left" w:pos="3765"/>
        </w:tabs>
        <w:ind w:left="214"/>
        <w:rPr>
          <w:sz w:val="20"/>
          <w:szCs w:val="20"/>
        </w:rPr>
      </w:pPr>
      <w:r>
        <w:rPr>
          <w:w w:val="105"/>
          <w:sz w:val="20"/>
          <w:szCs w:val="20"/>
        </w:rPr>
        <w:t>Η</w:t>
      </w:r>
      <w:r w:rsidR="00637019" w:rsidRPr="00637019">
        <w:rPr>
          <w:w w:val="105"/>
          <w:sz w:val="20"/>
          <w:szCs w:val="20"/>
        </w:rPr>
        <w:t xml:space="preserve"> </w:t>
      </w:r>
      <w:r w:rsidR="004F2FE0" w:rsidRPr="00760E4A">
        <w:rPr>
          <w:w w:val="105"/>
          <w:sz w:val="20"/>
          <w:szCs w:val="20"/>
        </w:rPr>
        <w:t>ΑΞΙΟΛΟΓΗΤ</w:t>
      </w:r>
      <w:r>
        <w:rPr>
          <w:w w:val="105"/>
          <w:sz w:val="20"/>
          <w:szCs w:val="20"/>
        </w:rPr>
        <w:t>ΡΙΑ</w:t>
      </w:r>
      <w:r w:rsidR="00760E4A" w:rsidRPr="00133530">
        <w:rPr>
          <w:w w:val="105"/>
          <w:sz w:val="20"/>
          <w:szCs w:val="20"/>
        </w:rPr>
        <w:tab/>
      </w:r>
      <w:r w:rsidR="00760E4A" w:rsidRPr="00133530">
        <w:rPr>
          <w:w w:val="105"/>
          <w:sz w:val="20"/>
          <w:szCs w:val="20"/>
        </w:rPr>
        <w:tab/>
      </w:r>
      <w:r w:rsidR="00760E4A" w:rsidRPr="00133530">
        <w:rPr>
          <w:w w:val="105"/>
          <w:sz w:val="20"/>
          <w:szCs w:val="20"/>
        </w:rPr>
        <w:tab/>
      </w:r>
      <w:r w:rsidR="00760E4A" w:rsidRPr="00133530">
        <w:rPr>
          <w:w w:val="105"/>
          <w:sz w:val="20"/>
          <w:szCs w:val="20"/>
        </w:rPr>
        <w:tab/>
      </w:r>
      <w:r w:rsidR="00760E4A" w:rsidRPr="00133530">
        <w:rPr>
          <w:w w:val="105"/>
          <w:sz w:val="20"/>
          <w:szCs w:val="20"/>
        </w:rPr>
        <w:tab/>
      </w:r>
      <w:r w:rsidR="00760E4A" w:rsidRPr="00133530">
        <w:rPr>
          <w:w w:val="105"/>
          <w:sz w:val="20"/>
          <w:szCs w:val="20"/>
        </w:rPr>
        <w:tab/>
      </w:r>
      <w:r w:rsidR="0026120D">
        <w:rPr>
          <w:w w:val="105"/>
          <w:sz w:val="20"/>
          <w:szCs w:val="20"/>
        </w:rPr>
        <w:t>Η</w:t>
      </w:r>
      <w:r w:rsidR="00637019" w:rsidRPr="001A5F61">
        <w:rPr>
          <w:w w:val="105"/>
          <w:sz w:val="20"/>
          <w:szCs w:val="20"/>
        </w:rPr>
        <w:t xml:space="preserve"> </w:t>
      </w:r>
      <w:r w:rsidR="004F2FE0" w:rsidRPr="00760E4A">
        <w:rPr>
          <w:w w:val="105"/>
          <w:sz w:val="20"/>
          <w:szCs w:val="20"/>
        </w:rPr>
        <w:t>ΑΞΙΟΛΟΓΟΥΜΕΝ</w:t>
      </w:r>
      <w:r w:rsidR="0026120D">
        <w:rPr>
          <w:w w:val="105"/>
          <w:sz w:val="20"/>
          <w:szCs w:val="20"/>
        </w:rPr>
        <w:t>Η</w:t>
      </w:r>
    </w:p>
    <w:p w14:paraId="4C48054C" w14:textId="77777777" w:rsidR="004F2FE0" w:rsidRPr="00760E4A" w:rsidRDefault="004F2FE0" w:rsidP="004F2FE0">
      <w:pPr>
        <w:pStyle w:val="a3"/>
        <w:rPr>
          <w:sz w:val="20"/>
          <w:szCs w:val="20"/>
        </w:rPr>
      </w:pPr>
    </w:p>
    <w:p w14:paraId="0200010A" w14:textId="77777777" w:rsidR="004F2FE0" w:rsidRPr="00760E4A" w:rsidRDefault="004F2FE0" w:rsidP="004F2FE0">
      <w:pPr>
        <w:pStyle w:val="a3"/>
        <w:rPr>
          <w:sz w:val="20"/>
          <w:szCs w:val="20"/>
        </w:rPr>
      </w:pPr>
    </w:p>
    <w:p w14:paraId="55349A99" w14:textId="77777777" w:rsidR="004F2FE0" w:rsidRDefault="004F2FE0" w:rsidP="004F2FE0">
      <w:pPr>
        <w:pStyle w:val="a3"/>
      </w:pPr>
    </w:p>
    <w:p w14:paraId="5E1BC1BD" w14:textId="77777777" w:rsidR="004F2FE0" w:rsidRDefault="004F2FE0" w:rsidP="004F2FE0">
      <w:pPr>
        <w:pStyle w:val="a3"/>
      </w:pPr>
    </w:p>
    <w:p w14:paraId="5D02C4DB" w14:textId="733ABFAC" w:rsidR="00EE2D69" w:rsidRDefault="00E1549F" w:rsidP="004F2FE0">
      <w:pPr>
        <w:pStyle w:val="a3"/>
      </w:pPr>
      <w:r>
        <w:t>Δρ Μαριάννα Μπαρτζάκλη</w:t>
      </w:r>
    </w:p>
    <w:p w14:paraId="3D2A09A2" w14:textId="3C70CE24" w:rsidR="00EE2D69" w:rsidRDefault="00EE2D69" w:rsidP="004F2FE0">
      <w:pPr>
        <w:pStyle w:val="a3"/>
      </w:pPr>
      <w:r>
        <w:t>Σύμβουλος Εκπαίδευσης ΠΕ70 Αχαΐας</w:t>
      </w:r>
    </w:p>
    <w:p w14:paraId="790C40D4" w14:textId="77777777" w:rsidR="004F2FE0" w:rsidRDefault="004F2FE0" w:rsidP="004F2FE0">
      <w:pPr>
        <w:pStyle w:val="a3"/>
      </w:pPr>
    </w:p>
    <w:p w14:paraId="661FFDA6" w14:textId="77777777" w:rsidR="004F2FE0" w:rsidRDefault="004F2FE0" w:rsidP="004F2FE0">
      <w:pPr>
        <w:pStyle w:val="a3"/>
        <w:spacing w:before="7"/>
        <w:rPr>
          <w:sz w:val="16"/>
        </w:rPr>
      </w:pPr>
    </w:p>
    <w:p w14:paraId="7452B439" w14:textId="77777777" w:rsidR="00707950" w:rsidRDefault="004F2FE0" w:rsidP="00707950">
      <w:pPr>
        <w:pStyle w:val="a4"/>
        <w:jc w:val="center"/>
        <w:rPr>
          <w:rFonts w:asciiTheme="minorHAnsi" w:hAnsiTheme="minorHAnsi" w:cstheme="minorHAnsi"/>
          <w:w w:val="105"/>
          <w:sz w:val="18"/>
          <w:szCs w:val="18"/>
        </w:rPr>
      </w:pPr>
      <w:r w:rsidRPr="00707950">
        <w:rPr>
          <w:rFonts w:asciiTheme="minorHAnsi" w:hAnsiTheme="minorHAnsi" w:cstheme="minorHAnsi"/>
          <w:w w:val="105"/>
          <w:sz w:val="18"/>
          <w:szCs w:val="18"/>
        </w:rPr>
        <w:t>(Τίθενται υπογραφές</w:t>
      </w:r>
    </w:p>
    <w:p w14:paraId="23D8F6A1" w14:textId="77777777" w:rsidR="00707950" w:rsidRDefault="004F2FE0" w:rsidP="00707950">
      <w:pPr>
        <w:pStyle w:val="a4"/>
        <w:jc w:val="center"/>
        <w:rPr>
          <w:rFonts w:asciiTheme="minorHAnsi" w:hAnsiTheme="minorHAnsi" w:cstheme="minorHAnsi"/>
          <w:w w:val="105"/>
          <w:sz w:val="18"/>
          <w:szCs w:val="18"/>
        </w:rPr>
      </w:pPr>
      <w:r w:rsidRPr="00707950">
        <w:rPr>
          <w:rFonts w:asciiTheme="minorHAnsi" w:hAnsiTheme="minorHAnsi" w:cstheme="minorHAnsi"/>
          <w:w w:val="105"/>
          <w:sz w:val="18"/>
          <w:szCs w:val="18"/>
        </w:rPr>
        <w:t>και</w:t>
      </w:r>
      <w:r w:rsidR="00637019" w:rsidRPr="00637019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Pr="00707950">
        <w:rPr>
          <w:rFonts w:asciiTheme="minorHAnsi" w:hAnsiTheme="minorHAnsi" w:cstheme="minorHAnsi"/>
          <w:w w:val="105"/>
          <w:sz w:val="18"/>
          <w:szCs w:val="18"/>
        </w:rPr>
        <w:t>σφραγίδα</w:t>
      </w:r>
      <w:r w:rsidR="00637019" w:rsidRPr="00637019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Pr="00707950">
        <w:rPr>
          <w:rFonts w:asciiTheme="minorHAnsi" w:hAnsiTheme="minorHAnsi" w:cstheme="minorHAnsi"/>
          <w:w w:val="105"/>
          <w:sz w:val="18"/>
          <w:szCs w:val="18"/>
        </w:rPr>
        <w:t>ή</w:t>
      </w:r>
    </w:p>
    <w:p w14:paraId="557A4525" w14:textId="77777777" w:rsidR="004F2FE0" w:rsidRPr="00707950" w:rsidRDefault="004F2FE0" w:rsidP="00707950">
      <w:pPr>
        <w:pStyle w:val="a4"/>
        <w:jc w:val="center"/>
        <w:rPr>
          <w:rFonts w:asciiTheme="minorHAnsi" w:hAnsiTheme="minorHAnsi" w:cstheme="minorHAnsi"/>
          <w:sz w:val="18"/>
          <w:szCs w:val="18"/>
        </w:rPr>
      </w:pPr>
      <w:r w:rsidRPr="00707950">
        <w:rPr>
          <w:rFonts w:asciiTheme="minorHAnsi" w:hAnsiTheme="minorHAnsi" w:cstheme="minorHAnsi"/>
          <w:w w:val="105"/>
          <w:sz w:val="18"/>
          <w:szCs w:val="18"/>
        </w:rPr>
        <w:t>ολογράφως</w:t>
      </w:r>
      <w:r w:rsidR="00637019" w:rsidRPr="00637019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Pr="00707950">
        <w:rPr>
          <w:rFonts w:asciiTheme="minorHAnsi" w:hAnsiTheme="minorHAnsi" w:cstheme="minorHAnsi"/>
          <w:w w:val="105"/>
          <w:sz w:val="18"/>
          <w:szCs w:val="18"/>
        </w:rPr>
        <w:t>το</w:t>
      </w:r>
      <w:r w:rsidR="00637019" w:rsidRPr="001A5F61">
        <w:rPr>
          <w:rFonts w:asciiTheme="minorHAnsi" w:hAnsiTheme="minorHAnsi" w:cstheme="minorHAnsi"/>
          <w:w w:val="105"/>
          <w:sz w:val="18"/>
          <w:szCs w:val="18"/>
        </w:rPr>
        <w:t xml:space="preserve"> </w:t>
      </w:r>
      <w:r w:rsidRPr="00707950">
        <w:rPr>
          <w:rFonts w:asciiTheme="minorHAnsi" w:hAnsiTheme="minorHAnsi" w:cstheme="minorHAnsi"/>
          <w:w w:val="105"/>
          <w:sz w:val="18"/>
          <w:szCs w:val="18"/>
        </w:rPr>
        <w:t>όνομα)</w:t>
      </w:r>
    </w:p>
    <w:p w14:paraId="4EBB814B" w14:textId="77777777" w:rsidR="00AE4FAB" w:rsidRDefault="00AE4FAB"/>
    <w:sectPr w:rsidR="00AE4FAB" w:rsidSect="00843FE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0D48C" w14:textId="77777777" w:rsidR="00DE610B" w:rsidRDefault="00DE610B" w:rsidP="004F2FE0">
      <w:r>
        <w:separator/>
      </w:r>
    </w:p>
  </w:endnote>
  <w:endnote w:type="continuationSeparator" w:id="0">
    <w:p w14:paraId="214B91E5" w14:textId="77777777" w:rsidR="00DE610B" w:rsidRDefault="00DE610B" w:rsidP="004F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9F5C" w14:textId="77777777" w:rsidR="00DE610B" w:rsidRDefault="00DE610B" w:rsidP="004F2FE0">
      <w:r>
        <w:separator/>
      </w:r>
    </w:p>
  </w:footnote>
  <w:footnote w:type="continuationSeparator" w:id="0">
    <w:p w14:paraId="79F6FEC2" w14:textId="77777777" w:rsidR="00DE610B" w:rsidRDefault="00DE610B" w:rsidP="004F2FE0">
      <w:r>
        <w:continuationSeparator/>
      </w:r>
    </w:p>
  </w:footnote>
  <w:footnote w:id="1">
    <w:p w14:paraId="7CF99907" w14:textId="77777777" w:rsidR="00604A74" w:rsidRDefault="00604A74" w:rsidP="00604A74">
      <w:pPr>
        <w:pStyle w:val="aa"/>
      </w:pPr>
      <w:r>
        <w:rPr>
          <w:rStyle w:val="ab"/>
        </w:rPr>
        <w:footnoteRef/>
      </w:r>
      <w:r w:rsidRPr="00EB4E23">
        <w:rPr>
          <w:sz w:val="16"/>
          <w:szCs w:val="16"/>
        </w:rPr>
        <w:t>Χρησιμοποιήστε ενεργητικά ρήματα σύμφωνα με την Ταξινομία του Bloom (π.χ. αναγνωρίζει, εξηγεί, εφαρμόζει, αναλύει, αξιολογεί, δημιουργεί).</w:t>
      </w:r>
    </w:p>
  </w:footnote>
  <w:footnote w:id="2">
    <w:p w14:paraId="0E709A2E" w14:textId="77777777" w:rsidR="00EB4E23" w:rsidRDefault="00EB4E23" w:rsidP="00EB4E23">
      <w:pPr>
        <w:pStyle w:val="aa"/>
      </w:pPr>
      <w:r>
        <w:rPr>
          <w:rStyle w:val="ab"/>
        </w:rPr>
        <w:footnoteRef/>
      </w:r>
      <w:r w:rsidRPr="00E7092E">
        <w:rPr>
          <w:sz w:val="16"/>
          <w:szCs w:val="16"/>
        </w:rPr>
        <w:t>Οι πρακτικές κοινωνικής ένταξης αποσκοπούν στη συμμετοχή όλων των μαθητών στη μαθησιακή και κοινωνική ζωή της τάξης, χωρίς αποκλεισμούς</w:t>
      </w:r>
      <w:r w:rsidRPr="00A81D80">
        <w:t>.</w:t>
      </w:r>
    </w:p>
  </w:footnote>
  <w:footnote w:id="3">
    <w:p w14:paraId="10D79B46" w14:textId="77777777" w:rsidR="00604A74" w:rsidRPr="00EB4E23" w:rsidRDefault="00604A74" w:rsidP="00604A74">
      <w:pPr>
        <w:pStyle w:val="aa"/>
        <w:jc w:val="both"/>
        <w:rPr>
          <w:sz w:val="16"/>
          <w:szCs w:val="16"/>
        </w:rPr>
      </w:pPr>
      <w:r>
        <w:rPr>
          <w:rStyle w:val="ab"/>
        </w:rPr>
        <w:footnoteRef/>
      </w:r>
      <w:r w:rsidRPr="00EB4E23">
        <w:rPr>
          <w:sz w:val="16"/>
          <w:szCs w:val="16"/>
        </w:rPr>
        <w:t>Εδώ ο εκπαιδευτικός επιλέγει και τεκμηριώνει πώς αξιολόγησε τη μάθηση των μαθητών, δηλαδή με ποια μέσα και διαδικασίες διαπίστωσε την επίτευξη των προσδοκώμενων μαθησιακών αποτελεσμάτων</w:t>
      </w:r>
      <w:r w:rsidR="00EB4E2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F0216" w14:textId="77777777" w:rsidR="004B1616" w:rsidRDefault="00CF3E34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298038FB" wp14:editId="3716BEB0">
              <wp:simplePos x="0" y="0"/>
              <wp:positionH relativeFrom="page">
                <wp:posOffset>756285</wp:posOffset>
              </wp:positionH>
              <wp:positionV relativeFrom="page">
                <wp:posOffset>922654</wp:posOffset>
              </wp:positionV>
              <wp:extent cx="5939790" cy="0"/>
              <wp:effectExtent l="0" t="0" r="3810" b="0"/>
              <wp:wrapNone/>
              <wp:docPr id="4" name="Ευθεία γραμμή σύνδεσης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9002463" id="Ευθεία γραμμή σύνδεσης 4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9.55pt,72.65pt" to="527.2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" strokecolor="#004a8f" strokeweight="1pt">
              <w10:wrap anchorx="page" anchory="page"/>
            </v:lin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9E470B" wp14:editId="19185A6C">
              <wp:simplePos x="0" y="0"/>
              <wp:positionH relativeFrom="page">
                <wp:posOffset>718185</wp:posOffset>
              </wp:positionH>
              <wp:positionV relativeFrom="page">
                <wp:posOffset>718820</wp:posOffset>
              </wp:positionV>
              <wp:extent cx="363220" cy="193675"/>
              <wp:effectExtent l="0" t="0" r="0" b="0"/>
              <wp:wrapNone/>
              <wp:docPr id="3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BCBA1" w14:textId="77777777" w:rsidR="004B1616" w:rsidRDefault="008A76BB">
                          <w:pPr>
                            <w:spacing w:before="23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 w:rsidR="00BA40E7">
                            <w:rPr>
                              <w:rFonts w:ascii="Trebuchet MS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40E7">
                            <w:rPr>
                              <w:rFonts w:ascii="Trebuchet MS"/>
                              <w:noProof/>
                              <w:color w:val="231F20"/>
                            </w:rPr>
                            <w:t>3838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E470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6" type="#_x0000_t202" style="position:absolute;margin-left:56.55pt;margin-top:56.6pt;width:28.6pt;height:1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" filled="f" stroked="f">
              <v:textbox inset="0,0,0,0">
                <w:txbxContent>
                  <w:p w14:paraId="709BCBA1" w14:textId="77777777" w:rsidR="004B1616" w:rsidRDefault="008A76BB">
                    <w:pPr>
                      <w:spacing w:before="23"/>
                      <w:ind w:left="6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 w:rsidR="00BA40E7">
                      <w:rPr>
                        <w:rFonts w:ascii="Trebuchet MS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40E7">
                      <w:rPr>
                        <w:rFonts w:ascii="Trebuchet MS"/>
                        <w:noProof/>
                        <w:color w:val="231F20"/>
                      </w:rPr>
                      <w:t>3838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51AA97" wp14:editId="160A3607">
              <wp:simplePos x="0" y="0"/>
              <wp:positionH relativeFrom="page">
                <wp:posOffset>3023235</wp:posOffset>
              </wp:positionH>
              <wp:positionV relativeFrom="page">
                <wp:posOffset>731520</wp:posOffset>
              </wp:positionV>
              <wp:extent cx="1515745" cy="173990"/>
              <wp:effectExtent l="0" t="0" r="0" b="0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7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54004" w14:textId="77777777" w:rsidR="004B1616" w:rsidRDefault="00BA40E7">
                          <w:pPr>
                            <w:spacing w:line="24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4A8F"/>
                              <w:w w:val="85"/>
                              <w:sz w:val="20"/>
                            </w:rPr>
                            <w:t>ΕΦΗΜΕΡΙ∆Α</w:t>
                          </w:r>
                          <w:r>
                            <w:rPr>
                              <w:rFonts w:ascii="Segoe UI Symbol" w:hAnsi="Segoe UI Symbol"/>
                              <w:color w:val="004A8F"/>
                              <w:w w:val="85"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color w:val="004A8F"/>
                              <w:w w:val="85"/>
                              <w:sz w:val="20"/>
                            </w:rPr>
                            <w:t>ΗΣΚΥΒΕΡΝΗΣΕΩΣ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1AA97" id="Πλαίσιο κειμένου 2" o:spid="_x0000_s1027" type="#_x0000_t202" style="position:absolute;margin-left:238.05pt;margin-top:57.6pt;width:119.35pt;height:13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" filled="f" stroked="f">
              <v:textbox inset="0,0,0,0">
                <w:txbxContent>
                  <w:p w14:paraId="5E254004" w14:textId="77777777" w:rsidR="004B1616" w:rsidRDefault="00BA40E7">
                    <w:pPr>
                      <w:spacing w:line="24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4A8F"/>
                        <w:w w:val="85"/>
                        <w:sz w:val="20"/>
                      </w:rPr>
                      <w:t>ΕΦΗΜΕΡΙ∆Α</w:t>
                    </w:r>
                    <w:r>
                      <w:rPr>
                        <w:rFonts w:ascii="Segoe UI Symbol" w:hAnsi="Segoe UI Symbol"/>
                        <w:color w:val="004A8F"/>
                        <w:w w:val="85"/>
                        <w:sz w:val="20"/>
                      </w:rPr>
                      <w:t>T</w:t>
                    </w:r>
                    <w:r>
                      <w:rPr>
                        <w:b/>
                        <w:color w:val="004A8F"/>
                        <w:w w:val="85"/>
                        <w:sz w:val="20"/>
                      </w:rPr>
                      <w:t>ΗΣΚΥΒΕΡΝΗΣΕΩΣ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0C775D9" wp14:editId="1F00CE5D">
              <wp:simplePos x="0" y="0"/>
              <wp:positionH relativeFrom="page">
                <wp:posOffset>5433695</wp:posOffset>
              </wp:positionH>
              <wp:positionV relativeFrom="page">
                <wp:posOffset>737235</wp:posOffset>
              </wp:positionV>
              <wp:extent cx="1275080" cy="170815"/>
              <wp:effectExtent l="0" t="0" r="0" b="0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1AA27" w14:textId="77777777" w:rsidR="004B1616" w:rsidRDefault="00BA40E7">
                          <w:pPr>
                            <w:spacing w:before="22"/>
                            <w:ind w:left="20"/>
                            <w:rPr>
                              <w:rFonts w:ascii="Trebuchet MS" w:hAnsi="Trebuchet MS"/>
                              <w:sz w:val="19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w w:val="90"/>
                              <w:sz w:val="19"/>
                            </w:rPr>
                            <w:t>ΤεύχοςB’388/27.01.2023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775D9" id="Πλαίσιο κειμένου 1" o:spid="_x0000_s1028" type="#_x0000_t202" style="position:absolute;margin-left:427.85pt;margin-top:58.05pt;width:100.4pt;height:13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" filled="f" stroked="f">
              <v:textbox inset="0,0,0,0">
                <w:txbxContent>
                  <w:p w14:paraId="1A91AA27" w14:textId="77777777" w:rsidR="004B1616" w:rsidRDefault="00BA40E7">
                    <w:pPr>
                      <w:spacing w:before="22"/>
                      <w:ind w:left="20"/>
                      <w:rPr>
                        <w:rFonts w:ascii="Trebuchet MS" w:hAnsi="Trebuchet MS"/>
                        <w:sz w:val="19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0"/>
                        <w:sz w:val="19"/>
                      </w:rPr>
                      <w:t>ΤεύχοςB’388/27.01.2023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C5025" w14:textId="77777777" w:rsidR="004B1616" w:rsidRDefault="004B161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C76"/>
    <w:multiLevelType w:val="hybridMultilevel"/>
    <w:tmpl w:val="B0C03784"/>
    <w:lvl w:ilvl="0" w:tplc="0408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B8D4CF9"/>
    <w:multiLevelType w:val="hybridMultilevel"/>
    <w:tmpl w:val="5D3896DE"/>
    <w:lvl w:ilvl="0" w:tplc="9EEC6CEE">
      <w:numFmt w:val="bullet"/>
      <w:lvlText w:val="–"/>
      <w:lvlJc w:val="left"/>
      <w:pPr>
        <w:ind w:left="725" w:hanging="636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" w15:restartNumberingAfterBreak="0">
    <w:nsid w:val="12CE1A18"/>
    <w:multiLevelType w:val="hybridMultilevel"/>
    <w:tmpl w:val="74882496"/>
    <w:lvl w:ilvl="0" w:tplc="1532A306">
      <w:numFmt w:val="bullet"/>
      <w:lvlText w:val="-"/>
      <w:lvlJc w:val="left"/>
      <w:pPr>
        <w:ind w:left="449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3" w15:restartNumberingAfterBreak="0">
    <w:nsid w:val="135A1591"/>
    <w:multiLevelType w:val="multilevel"/>
    <w:tmpl w:val="0E1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7760"/>
    <w:multiLevelType w:val="hybridMultilevel"/>
    <w:tmpl w:val="D25E17C6"/>
    <w:lvl w:ilvl="0" w:tplc="0408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5" w15:restartNumberingAfterBreak="0">
    <w:nsid w:val="17524B63"/>
    <w:multiLevelType w:val="hybridMultilevel"/>
    <w:tmpl w:val="7CA2EBC8"/>
    <w:lvl w:ilvl="0" w:tplc="0A8047DE">
      <w:numFmt w:val="bullet"/>
      <w:lvlText w:val="–"/>
      <w:lvlJc w:val="left"/>
      <w:pPr>
        <w:ind w:left="725" w:hanging="636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6" w15:restartNumberingAfterBreak="0">
    <w:nsid w:val="17FD685B"/>
    <w:multiLevelType w:val="hybridMultilevel"/>
    <w:tmpl w:val="97ECA4C4"/>
    <w:lvl w:ilvl="0" w:tplc="0408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7" w15:restartNumberingAfterBreak="0">
    <w:nsid w:val="1C1B5BAE"/>
    <w:multiLevelType w:val="hybridMultilevel"/>
    <w:tmpl w:val="0F4AF92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2AB7"/>
    <w:multiLevelType w:val="multilevel"/>
    <w:tmpl w:val="CBC4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34404"/>
    <w:multiLevelType w:val="hybridMultilevel"/>
    <w:tmpl w:val="FDD2EC0C"/>
    <w:lvl w:ilvl="0" w:tplc="C50268C8">
      <w:start w:val="1"/>
      <w:numFmt w:val="decimal"/>
      <w:lvlText w:val="%1."/>
      <w:lvlJc w:val="left"/>
      <w:pPr>
        <w:ind w:left="1682" w:hanging="308"/>
        <w:jc w:val="right"/>
      </w:pPr>
      <w:rPr>
        <w:rFonts w:hint="default"/>
        <w:b/>
        <w:bCs/>
        <w:w w:val="99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24327"/>
    <w:multiLevelType w:val="multilevel"/>
    <w:tmpl w:val="E3BC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60B38"/>
    <w:multiLevelType w:val="hybridMultilevel"/>
    <w:tmpl w:val="3E4C64DE"/>
    <w:lvl w:ilvl="0" w:tplc="0408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2" w15:restartNumberingAfterBreak="0">
    <w:nsid w:val="302F4963"/>
    <w:multiLevelType w:val="hybridMultilevel"/>
    <w:tmpl w:val="BBB6AA56"/>
    <w:lvl w:ilvl="0" w:tplc="0408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24AE7E92">
      <w:numFmt w:val="bullet"/>
      <w:lvlText w:val="•"/>
      <w:lvlJc w:val="left"/>
      <w:pPr>
        <w:ind w:left="1805" w:hanging="636"/>
      </w:pPr>
      <w:rPr>
        <w:rFonts w:ascii="Calibri" w:eastAsia="Calibri" w:hAnsi="Calibri" w:cs="Calibri" w:hint="default"/>
      </w:rPr>
    </w:lvl>
    <w:lvl w:ilvl="2" w:tplc="47F4ACDA">
      <w:numFmt w:val="bullet"/>
      <w:lvlText w:val="–"/>
      <w:lvlJc w:val="left"/>
      <w:pPr>
        <w:ind w:left="2525" w:hanging="636"/>
      </w:pPr>
      <w:rPr>
        <w:rFonts w:ascii="Calibri" w:eastAsia="Calibri" w:hAnsi="Calibri" w:cs="Calibri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3" w15:restartNumberingAfterBreak="0">
    <w:nsid w:val="31B52589"/>
    <w:multiLevelType w:val="hybridMultilevel"/>
    <w:tmpl w:val="C6AA026C"/>
    <w:lvl w:ilvl="0" w:tplc="1532A306">
      <w:numFmt w:val="bullet"/>
      <w:lvlText w:val="-"/>
      <w:lvlJc w:val="left"/>
      <w:pPr>
        <w:ind w:left="449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4" w15:restartNumberingAfterBreak="0">
    <w:nsid w:val="3C6F3F7E"/>
    <w:multiLevelType w:val="multilevel"/>
    <w:tmpl w:val="FE8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25D65"/>
    <w:multiLevelType w:val="hybridMultilevel"/>
    <w:tmpl w:val="8DAA3676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6" w15:restartNumberingAfterBreak="0">
    <w:nsid w:val="443B404F"/>
    <w:multiLevelType w:val="hybridMultilevel"/>
    <w:tmpl w:val="92822E6C"/>
    <w:lvl w:ilvl="0" w:tplc="0408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7" w15:restartNumberingAfterBreak="0">
    <w:nsid w:val="48331B6E"/>
    <w:multiLevelType w:val="hybridMultilevel"/>
    <w:tmpl w:val="DF74000A"/>
    <w:lvl w:ilvl="0" w:tplc="0408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8" w15:restartNumberingAfterBreak="0">
    <w:nsid w:val="4A1B33E3"/>
    <w:multiLevelType w:val="hybridMultilevel"/>
    <w:tmpl w:val="3C90A9E0"/>
    <w:lvl w:ilvl="0" w:tplc="0408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90B87B06">
      <w:numFmt w:val="bullet"/>
      <w:lvlText w:val="-"/>
      <w:lvlJc w:val="left"/>
      <w:pPr>
        <w:ind w:left="1169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9" w15:restartNumberingAfterBreak="0">
    <w:nsid w:val="4C8A7C46"/>
    <w:multiLevelType w:val="hybridMultilevel"/>
    <w:tmpl w:val="864209E2"/>
    <w:lvl w:ilvl="0" w:tplc="311A41C4">
      <w:numFmt w:val="bullet"/>
      <w:lvlText w:val="–"/>
      <w:lvlJc w:val="left"/>
      <w:pPr>
        <w:ind w:left="725" w:hanging="636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0" w15:restartNumberingAfterBreak="0">
    <w:nsid w:val="4D020A22"/>
    <w:multiLevelType w:val="hybridMultilevel"/>
    <w:tmpl w:val="D9D68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40663"/>
    <w:multiLevelType w:val="multilevel"/>
    <w:tmpl w:val="58F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503F99"/>
    <w:multiLevelType w:val="hybridMultilevel"/>
    <w:tmpl w:val="0FD6E9E4"/>
    <w:lvl w:ilvl="0" w:tplc="0408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3" w15:restartNumberingAfterBreak="0">
    <w:nsid w:val="55310E76"/>
    <w:multiLevelType w:val="hybridMultilevel"/>
    <w:tmpl w:val="E2128994"/>
    <w:lvl w:ilvl="0" w:tplc="0408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4" w15:restartNumberingAfterBreak="0">
    <w:nsid w:val="5AFB1CC2"/>
    <w:multiLevelType w:val="hybridMultilevel"/>
    <w:tmpl w:val="A97A4A6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35EE0"/>
    <w:multiLevelType w:val="hybridMultilevel"/>
    <w:tmpl w:val="22AA530E"/>
    <w:lvl w:ilvl="0" w:tplc="0408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6" w15:restartNumberingAfterBreak="0">
    <w:nsid w:val="650E2619"/>
    <w:multiLevelType w:val="hybridMultilevel"/>
    <w:tmpl w:val="A2F08030"/>
    <w:lvl w:ilvl="0" w:tplc="1532A306">
      <w:numFmt w:val="bullet"/>
      <w:lvlText w:val="-"/>
      <w:lvlJc w:val="left"/>
      <w:pPr>
        <w:ind w:left="53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7" w15:restartNumberingAfterBreak="0">
    <w:nsid w:val="65886A7C"/>
    <w:multiLevelType w:val="multilevel"/>
    <w:tmpl w:val="E656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244A26"/>
    <w:multiLevelType w:val="hybridMultilevel"/>
    <w:tmpl w:val="9048B488"/>
    <w:lvl w:ilvl="0" w:tplc="642E9D7A">
      <w:start w:val="1"/>
      <w:numFmt w:val="decimal"/>
      <w:lvlText w:val="%1."/>
      <w:lvlJc w:val="left"/>
      <w:pPr>
        <w:ind w:left="241" w:hanging="187"/>
        <w:jc w:val="lef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l-GR" w:eastAsia="en-US" w:bidi="ar-SA"/>
      </w:rPr>
    </w:lvl>
    <w:lvl w:ilvl="1" w:tplc="C50268C8">
      <w:start w:val="1"/>
      <w:numFmt w:val="decimal"/>
      <w:lvlText w:val="%2."/>
      <w:lvlJc w:val="left"/>
      <w:pPr>
        <w:ind w:left="1682" w:hanging="308"/>
        <w:jc w:val="right"/>
      </w:pPr>
      <w:rPr>
        <w:rFonts w:hint="default"/>
        <w:b/>
        <w:bCs/>
        <w:w w:val="99"/>
        <w:lang w:val="el-GR" w:eastAsia="en-US" w:bidi="ar-SA"/>
      </w:rPr>
    </w:lvl>
    <w:lvl w:ilvl="2" w:tplc="21643D4A">
      <w:start w:val="1"/>
      <w:numFmt w:val="decimal"/>
      <w:lvlText w:val="%3."/>
      <w:lvlJc w:val="left"/>
      <w:pPr>
        <w:ind w:left="4428" w:hanging="178"/>
        <w:jc w:val="right"/>
      </w:pPr>
      <w:rPr>
        <w:rFonts w:hint="default"/>
        <w:b/>
        <w:bCs/>
        <w:w w:val="104"/>
        <w:lang w:val="el-GR" w:eastAsia="en-US" w:bidi="ar-SA"/>
      </w:rPr>
    </w:lvl>
    <w:lvl w:ilvl="3" w:tplc="CFB4D01A">
      <w:numFmt w:val="bullet"/>
      <w:lvlText w:val="•"/>
      <w:lvlJc w:val="left"/>
      <w:pPr>
        <w:ind w:left="4478" w:hanging="178"/>
      </w:pPr>
      <w:rPr>
        <w:rFonts w:hint="default"/>
        <w:lang w:val="el-GR" w:eastAsia="en-US" w:bidi="ar-SA"/>
      </w:rPr>
    </w:lvl>
    <w:lvl w:ilvl="4" w:tplc="06FC41DA">
      <w:numFmt w:val="bullet"/>
      <w:lvlText w:val="•"/>
      <w:lvlJc w:val="left"/>
      <w:pPr>
        <w:ind w:left="4536" w:hanging="178"/>
      </w:pPr>
      <w:rPr>
        <w:rFonts w:hint="default"/>
        <w:lang w:val="el-GR" w:eastAsia="en-US" w:bidi="ar-SA"/>
      </w:rPr>
    </w:lvl>
    <w:lvl w:ilvl="5" w:tplc="D29E7880">
      <w:numFmt w:val="bullet"/>
      <w:lvlText w:val="•"/>
      <w:lvlJc w:val="left"/>
      <w:pPr>
        <w:ind w:left="4594" w:hanging="178"/>
      </w:pPr>
      <w:rPr>
        <w:rFonts w:hint="default"/>
        <w:lang w:val="el-GR" w:eastAsia="en-US" w:bidi="ar-SA"/>
      </w:rPr>
    </w:lvl>
    <w:lvl w:ilvl="6" w:tplc="53881312">
      <w:numFmt w:val="bullet"/>
      <w:lvlText w:val="•"/>
      <w:lvlJc w:val="left"/>
      <w:pPr>
        <w:ind w:left="4653" w:hanging="178"/>
      </w:pPr>
      <w:rPr>
        <w:rFonts w:hint="default"/>
        <w:lang w:val="el-GR" w:eastAsia="en-US" w:bidi="ar-SA"/>
      </w:rPr>
    </w:lvl>
    <w:lvl w:ilvl="7" w:tplc="DDE29FE0">
      <w:numFmt w:val="bullet"/>
      <w:lvlText w:val="•"/>
      <w:lvlJc w:val="left"/>
      <w:pPr>
        <w:ind w:left="4711" w:hanging="178"/>
      </w:pPr>
      <w:rPr>
        <w:rFonts w:hint="default"/>
        <w:lang w:val="el-GR" w:eastAsia="en-US" w:bidi="ar-SA"/>
      </w:rPr>
    </w:lvl>
    <w:lvl w:ilvl="8" w:tplc="D7128996">
      <w:numFmt w:val="bullet"/>
      <w:lvlText w:val="•"/>
      <w:lvlJc w:val="left"/>
      <w:pPr>
        <w:ind w:left="4769" w:hanging="178"/>
      </w:pPr>
      <w:rPr>
        <w:rFonts w:hint="default"/>
        <w:lang w:val="el-GR" w:eastAsia="en-US" w:bidi="ar-SA"/>
      </w:rPr>
    </w:lvl>
  </w:abstractNum>
  <w:abstractNum w:abstractNumId="29" w15:restartNumberingAfterBreak="0">
    <w:nsid w:val="66FE66DF"/>
    <w:multiLevelType w:val="hybridMultilevel"/>
    <w:tmpl w:val="9EEE869C"/>
    <w:lvl w:ilvl="0" w:tplc="0408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0" w15:restartNumberingAfterBreak="0">
    <w:nsid w:val="680C687C"/>
    <w:multiLevelType w:val="hybridMultilevel"/>
    <w:tmpl w:val="756294AA"/>
    <w:lvl w:ilvl="0" w:tplc="0408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1" w15:restartNumberingAfterBreak="0">
    <w:nsid w:val="6E8E7D17"/>
    <w:multiLevelType w:val="hybridMultilevel"/>
    <w:tmpl w:val="6B8EBE6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C09BB"/>
    <w:multiLevelType w:val="hybridMultilevel"/>
    <w:tmpl w:val="26D2B478"/>
    <w:lvl w:ilvl="0" w:tplc="FFFFFFFF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3" w15:restartNumberingAfterBreak="0">
    <w:nsid w:val="723C3BDC"/>
    <w:multiLevelType w:val="hybridMultilevel"/>
    <w:tmpl w:val="658C4312"/>
    <w:lvl w:ilvl="0" w:tplc="0408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4" w15:restartNumberingAfterBreak="0">
    <w:nsid w:val="7D3F2AE6"/>
    <w:multiLevelType w:val="hybridMultilevel"/>
    <w:tmpl w:val="068C97B0"/>
    <w:lvl w:ilvl="0" w:tplc="0408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5" w15:restartNumberingAfterBreak="0">
    <w:nsid w:val="7E89247E"/>
    <w:multiLevelType w:val="hybridMultilevel"/>
    <w:tmpl w:val="1368D3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44920"/>
    <w:multiLevelType w:val="hybridMultilevel"/>
    <w:tmpl w:val="159088EA"/>
    <w:lvl w:ilvl="0" w:tplc="1E4CA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4"/>
  </w:num>
  <w:num w:numId="4">
    <w:abstractNumId w:val="22"/>
  </w:num>
  <w:num w:numId="5">
    <w:abstractNumId w:val="19"/>
  </w:num>
  <w:num w:numId="6">
    <w:abstractNumId w:val="12"/>
  </w:num>
  <w:num w:numId="7">
    <w:abstractNumId w:val="5"/>
  </w:num>
  <w:num w:numId="8">
    <w:abstractNumId w:val="30"/>
  </w:num>
  <w:num w:numId="9">
    <w:abstractNumId w:val="1"/>
  </w:num>
  <w:num w:numId="10">
    <w:abstractNumId w:val="16"/>
  </w:num>
  <w:num w:numId="11">
    <w:abstractNumId w:val="11"/>
  </w:num>
  <w:num w:numId="12">
    <w:abstractNumId w:val="25"/>
  </w:num>
  <w:num w:numId="13">
    <w:abstractNumId w:val="13"/>
  </w:num>
  <w:num w:numId="14">
    <w:abstractNumId w:val="26"/>
  </w:num>
  <w:num w:numId="15">
    <w:abstractNumId w:val="2"/>
  </w:num>
  <w:num w:numId="16">
    <w:abstractNumId w:val="18"/>
  </w:num>
  <w:num w:numId="17">
    <w:abstractNumId w:val="17"/>
  </w:num>
  <w:num w:numId="18">
    <w:abstractNumId w:val="36"/>
  </w:num>
  <w:num w:numId="19">
    <w:abstractNumId w:val="23"/>
  </w:num>
  <w:num w:numId="20">
    <w:abstractNumId w:val="32"/>
  </w:num>
  <w:num w:numId="21">
    <w:abstractNumId w:val="6"/>
  </w:num>
  <w:num w:numId="22">
    <w:abstractNumId w:val="33"/>
  </w:num>
  <w:num w:numId="23">
    <w:abstractNumId w:val="31"/>
  </w:num>
  <w:num w:numId="24">
    <w:abstractNumId w:val="29"/>
  </w:num>
  <w:num w:numId="25">
    <w:abstractNumId w:val="7"/>
  </w:num>
  <w:num w:numId="26">
    <w:abstractNumId w:val="27"/>
  </w:num>
  <w:num w:numId="27">
    <w:abstractNumId w:val="15"/>
  </w:num>
  <w:num w:numId="28">
    <w:abstractNumId w:val="14"/>
  </w:num>
  <w:num w:numId="29">
    <w:abstractNumId w:val="3"/>
  </w:num>
  <w:num w:numId="30">
    <w:abstractNumId w:val="10"/>
  </w:num>
  <w:num w:numId="31">
    <w:abstractNumId w:val="21"/>
  </w:num>
  <w:num w:numId="32">
    <w:abstractNumId w:val="8"/>
  </w:num>
  <w:num w:numId="33">
    <w:abstractNumId w:val="20"/>
  </w:num>
  <w:num w:numId="34">
    <w:abstractNumId w:val="24"/>
  </w:num>
  <w:num w:numId="35">
    <w:abstractNumId w:val="34"/>
  </w:num>
  <w:num w:numId="36">
    <w:abstractNumId w:val="3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E0"/>
    <w:rsid w:val="00002740"/>
    <w:rsid w:val="000064DF"/>
    <w:rsid w:val="00007A9E"/>
    <w:rsid w:val="00037AA1"/>
    <w:rsid w:val="00057F4F"/>
    <w:rsid w:val="0006146C"/>
    <w:rsid w:val="00071DA1"/>
    <w:rsid w:val="000B1F4C"/>
    <w:rsid w:val="000B49FD"/>
    <w:rsid w:val="000D1380"/>
    <w:rsid w:val="000F412B"/>
    <w:rsid w:val="001073E6"/>
    <w:rsid w:val="00133530"/>
    <w:rsid w:val="00183F66"/>
    <w:rsid w:val="001A5F61"/>
    <w:rsid w:val="001E2795"/>
    <w:rsid w:val="001E732B"/>
    <w:rsid w:val="001F75C7"/>
    <w:rsid w:val="00212069"/>
    <w:rsid w:val="00225D08"/>
    <w:rsid w:val="00255F03"/>
    <w:rsid w:val="0026120D"/>
    <w:rsid w:val="00265AC4"/>
    <w:rsid w:val="002A04A2"/>
    <w:rsid w:val="002A10F2"/>
    <w:rsid w:val="002B123E"/>
    <w:rsid w:val="002E32B8"/>
    <w:rsid w:val="0030531B"/>
    <w:rsid w:val="003103BE"/>
    <w:rsid w:val="0032413D"/>
    <w:rsid w:val="00375052"/>
    <w:rsid w:val="003B4724"/>
    <w:rsid w:val="003C377E"/>
    <w:rsid w:val="003D0A3F"/>
    <w:rsid w:val="003E077F"/>
    <w:rsid w:val="004478B3"/>
    <w:rsid w:val="00477CD7"/>
    <w:rsid w:val="00490EE3"/>
    <w:rsid w:val="004B1616"/>
    <w:rsid w:val="004B7137"/>
    <w:rsid w:val="004C12AB"/>
    <w:rsid w:val="004E1EB1"/>
    <w:rsid w:val="004F2FE0"/>
    <w:rsid w:val="0051178E"/>
    <w:rsid w:val="00514120"/>
    <w:rsid w:val="00544923"/>
    <w:rsid w:val="00566564"/>
    <w:rsid w:val="00570A85"/>
    <w:rsid w:val="005900AD"/>
    <w:rsid w:val="005A3EB5"/>
    <w:rsid w:val="005C61C4"/>
    <w:rsid w:val="005C6B9C"/>
    <w:rsid w:val="005D6AF3"/>
    <w:rsid w:val="00603B73"/>
    <w:rsid w:val="00604A74"/>
    <w:rsid w:val="00637019"/>
    <w:rsid w:val="00637156"/>
    <w:rsid w:val="00641981"/>
    <w:rsid w:val="00675F20"/>
    <w:rsid w:val="0068016E"/>
    <w:rsid w:val="00685966"/>
    <w:rsid w:val="006B30F1"/>
    <w:rsid w:val="006C1790"/>
    <w:rsid w:val="006D6600"/>
    <w:rsid w:val="00707950"/>
    <w:rsid w:val="00717803"/>
    <w:rsid w:val="00725764"/>
    <w:rsid w:val="0074269D"/>
    <w:rsid w:val="007562B0"/>
    <w:rsid w:val="00760E4A"/>
    <w:rsid w:val="007A34B6"/>
    <w:rsid w:val="007C1B0C"/>
    <w:rsid w:val="007C56CF"/>
    <w:rsid w:val="007E76CE"/>
    <w:rsid w:val="008030B2"/>
    <w:rsid w:val="008075A1"/>
    <w:rsid w:val="00835009"/>
    <w:rsid w:val="008421EE"/>
    <w:rsid w:val="00843FE3"/>
    <w:rsid w:val="00867253"/>
    <w:rsid w:val="00870EDA"/>
    <w:rsid w:val="00885E32"/>
    <w:rsid w:val="008A76BB"/>
    <w:rsid w:val="008A7C7E"/>
    <w:rsid w:val="00917F04"/>
    <w:rsid w:val="009231D1"/>
    <w:rsid w:val="00927706"/>
    <w:rsid w:val="00936D2B"/>
    <w:rsid w:val="009414B7"/>
    <w:rsid w:val="009625D3"/>
    <w:rsid w:val="009665A4"/>
    <w:rsid w:val="0097646F"/>
    <w:rsid w:val="009808CB"/>
    <w:rsid w:val="009D2149"/>
    <w:rsid w:val="009E0418"/>
    <w:rsid w:val="00A36364"/>
    <w:rsid w:val="00A4325A"/>
    <w:rsid w:val="00A620AB"/>
    <w:rsid w:val="00A76C26"/>
    <w:rsid w:val="00A93793"/>
    <w:rsid w:val="00A96F2A"/>
    <w:rsid w:val="00AA7439"/>
    <w:rsid w:val="00AC3A05"/>
    <w:rsid w:val="00AE1C04"/>
    <w:rsid w:val="00AE4FAB"/>
    <w:rsid w:val="00B01ACF"/>
    <w:rsid w:val="00B432EF"/>
    <w:rsid w:val="00B44D51"/>
    <w:rsid w:val="00B46931"/>
    <w:rsid w:val="00B53215"/>
    <w:rsid w:val="00B71EA0"/>
    <w:rsid w:val="00B874E4"/>
    <w:rsid w:val="00B92EAF"/>
    <w:rsid w:val="00BA40E7"/>
    <w:rsid w:val="00BD2233"/>
    <w:rsid w:val="00C03514"/>
    <w:rsid w:val="00C145E0"/>
    <w:rsid w:val="00C15F03"/>
    <w:rsid w:val="00C15FD4"/>
    <w:rsid w:val="00C16538"/>
    <w:rsid w:val="00C3559F"/>
    <w:rsid w:val="00C37534"/>
    <w:rsid w:val="00C423A9"/>
    <w:rsid w:val="00C47261"/>
    <w:rsid w:val="00CA4A48"/>
    <w:rsid w:val="00CB56F0"/>
    <w:rsid w:val="00CE519A"/>
    <w:rsid w:val="00CF3E34"/>
    <w:rsid w:val="00D06464"/>
    <w:rsid w:val="00D22DBF"/>
    <w:rsid w:val="00D26CCE"/>
    <w:rsid w:val="00D55EDA"/>
    <w:rsid w:val="00D66CC2"/>
    <w:rsid w:val="00D777CD"/>
    <w:rsid w:val="00D866B4"/>
    <w:rsid w:val="00D8776E"/>
    <w:rsid w:val="00D95175"/>
    <w:rsid w:val="00DE610B"/>
    <w:rsid w:val="00DE7A7D"/>
    <w:rsid w:val="00E1549F"/>
    <w:rsid w:val="00E4332E"/>
    <w:rsid w:val="00E45F0D"/>
    <w:rsid w:val="00E7092E"/>
    <w:rsid w:val="00E74D0B"/>
    <w:rsid w:val="00E771BF"/>
    <w:rsid w:val="00E918C3"/>
    <w:rsid w:val="00EB4E23"/>
    <w:rsid w:val="00ED1BA2"/>
    <w:rsid w:val="00EE2D69"/>
    <w:rsid w:val="00EE708C"/>
    <w:rsid w:val="00F12709"/>
    <w:rsid w:val="00F1363E"/>
    <w:rsid w:val="00F36140"/>
    <w:rsid w:val="00F41248"/>
    <w:rsid w:val="00F42E6E"/>
    <w:rsid w:val="00F62399"/>
    <w:rsid w:val="00F71C06"/>
    <w:rsid w:val="00F76754"/>
    <w:rsid w:val="00F96F30"/>
    <w:rsid w:val="00FD4F45"/>
    <w:rsid w:val="00FF0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1CE14"/>
  <w15:docId w15:val="{2ADB9528-420E-44A7-B3BE-C268F542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2F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4A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Char"/>
    <w:uiPriority w:val="9"/>
    <w:qFormat/>
    <w:rsid w:val="003D0A3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F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F2FE0"/>
    <w:rPr>
      <w:sz w:val="18"/>
      <w:szCs w:val="18"/>
    </w:rPr>
  </w:style>
  <w:style w:type="character" w:customStyle="1" w:styleId="Char">
    <w:name w:val="Σώμα κειμένου Char"/>
    <w:basedOn w:val="a0"/>
    <w:link w:val="a3"/>
    <w:uiPriority w:val="1"/>
    <w:rsid w:val="004F2FE0"/>
    <w:rPr>
      <w:rFonts w:ascii="Calibri" w:eastAsia="Calibri" w:hAnsi="Calibri" w:cs="Calibri"/>
      <w:sz w:val="18"/>
      <w:szCs w:val="18"/>
    </w:rPr>
  </w:style>
  <w:style w:type="paragraph" w:customStyle="1" w:styleId="31">
    <w:name w:val="Επικεφαλίδα 31"/>
    <w:basedOn w:val="a"/>
    <w:uiPriority w:val="1"/>
    <w:qFormat/>
    <w:rsid w:val="004F2FE0"/>
    <w:pPr>
      <w:spacing w:before="22"/>
      <w:ind w:left="20"/>
      <w:outlineLvl w:val="3"/>
    </w:pPr>
    <w:rPr>
      <w:sz w:val="19"/>
      <w:szCs w:val="19"/>
    </w:rPr>
  </w:style>
  <w:style w:type="paragraph" w:customStyle="1" w:styleId="41">
    <w:name w:val="Επικεφαλίδα 41"/>
    <w:basedOn w:val="a"/>
    <w:uiPriority w:val="1"/>
    <w:qFormat/>
    <w:rsid w:val="004F2FE0"/>
    <w:pPr>
      <w:ind w:left="1135"/>
      <w:jc w:val="both"/>
      <w:outlineLvl w:val="4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4F2FE0"/>
    <w:pPr>
      <w:ind w:left="242" w:firstLine="17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rsid w:val="004F2FE0"/>
    <w:pPr>
      <w:ind w:left="89"/>
    </w:pPr>
  </w:style>
  <w:style w:type="paragraph" w:styleId="a5">
    <w:name w:val="header"/>
    <w:basedOn w:val="a"/>
    <w:link w:val="Char0"/>
    <w:uiPriority w:val="99"/>
    <w:semiHidden/>
    <w:unhideWhenUsed/>
    <w:rsid w:val="004F2FE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F2FE0"/>
    <w:rPr>
      <w:rFonts w:ascii="Calibri" w:eastAsia="Calibri" w:hAnsi="Calibri" w:cs="Calibri"/>
    </w:rPr>
  </w:style>
  <w:style w:type="paragraph" w:styleId="a6">
    <w:name w:val="footer"/>
    <w:basedOn w:val="a"/>
    <w:link w:val="Char1"/>
    <w:uiPriority w:val="99"/>
    <w:semiHidden/>
    <w:unhideWhenUsed/>
    <w:rsid w:val="004F2FE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F2FE0"/>
    <w:rPr>
      <w:rFonts w:ascii="Calibri" w:eastAsia="Calibri" w:hAnsi="Calibri" w:cs="Calibri"/>
    </w:rPr>
  </w:style>
  <w:style w:type="paragraph" w:styleId="Web">
    <w:name w:val="Normal (Web)"/>
    <w:basedOn w:val="a"/>
    <w:uiPriority w:val="99"/>
    <w:semiHidden/>
    <w:unhideWhenUsed/>
    <w:rsid w:val="003D0A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3D0A3F"/>
    <w:rPr>
      <w:b/>
      <w:bCs/>
    </w:rPr>
  </w:style>
  <w:style w:type="character" w:styleId="a8">
    <w:name w:val="Emphasis"/>
    <w:basedOn w:val="a0"/>
    <w:uiPriority w:val="20"/>
    <w:qFormat/>
    <w:rsid w:val="003D0A3F"/>
    <w:rPr>
      <w:i/>
      <w:iCs/>
    </w:rPr>
  </w:style>
  <w:style w:type="character" w:customStyle="1" w:styleId="4Char">
    <w:name w:val="Επικεφαλίδα 4 Char"/>
    <w:basedOn w:val="a0"/>
    <w:link w:val="4"/>
    <w:uiPriority w:val="9"/>
    <w:rsid w:val="003D0A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04A7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604A7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Char2"/>
    <w:uiPriority w:val="99"/>
    <w:semiHidden/>
    <w:unhideWhenUsed/>
    <w:rsid w:val="00604A74"/>
    <w:rPr>
      <w:sz w:val="20"/>
      <w:szCs w:val="20"/>
    </w:rPr>
  </w:style>
  <w:style w:type="character" w:customStyle="1" w:styleId="Char2">
    <w:name w:val="Κείμενο υποσημείωσης Char"/>
    <w:basedOn w:val="a0"/>
    <w:link w:val="aa"/>
    <w:uiPriority w:val="99"/>
    <w:semiHidden/>
    <w:rsid w:val="00604A74"/>
    <w:rPr>
      <w:rFonts w:ascii="Calibri" w:eastAsia="Calibri" w:hAnsi="Calibri" w:cs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4A74"/>
    <w:rPr>
      <w:vertAlign w:val="superscript"/>
    </w:rPr>
  </w:style>
  <w:style w:type="paragraph" w:customStyle="1" w:styleId="Default">
    <w:name w:val="Default"/>
    <w:rsid w:val="00477C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m70-peach6@dipe.ach.sc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7D76-430C-4435-931A-BD19E64E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1902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Μαριάννα Μπαρτζάκλη</dc:creator>
  <cp:lastModifiedBy>Μαριάννα Μπαρτζάκλη</cp:lastModifiedBy>
  <cp:revision>2</cp:revision>
  <dcterms:created xsi:type="dcterms:W3CDTF">2026-02-27T11:19:00Z</dcterms:created>
  <dcterms:modified xsi:type="dcterms:W3CDTF">2026-02-27T11:19:00Z</dcterms:modified>
</cp:coreProperties>
</file>